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2BC29" w14:textId="2D916289" w:rsidR="005E63F7" w:rsidRDefault="00AF0CF9" w:rsidP="00DD03DE">
      <w:pPr>
        <w:pStyle w:val="NormaleWeb"/>
        <w:spacing w:before="0" w:beforeAutospacing="0" w:after="0" w:afterAutospacing="0"/>
        <w:jc w:val="center"/>
      </w:pPr>
      <w:r>
        <w:rPr>
          <w:rFonts w:ascii="Verdana" w:hAnsi="Verdana" w:cs="Verdana"/>
          <w:b/>
          <w:sz w:val="15"/>
        </w:rPr>
        <w:t>INFORMATIVA PRIVACY </w:t>
      </w:r>
      <w:r>
        <w:br/>
      </w:r>
      <w:r>
        <w:rPr>
          <w:rFonts w:ascii="Verdana" w:hAnsi="Verdana" w:cs="Verdana"/>
          <w:b/>
          <w:sz w:val="15"/>
        </w:rPr>
        <w:t>Regolamento 679/2016/UE</w:t>
      </w:r>
      <w:r>
        <w:br/>
      </w:r>
      <w:r>
        <w:rPr>
          <w:rFonts w:ascii="Verdana" w:hAnsi="Verdana" w:cs="Verdana"/>
          <w:b/>
          <w:i/>
          <w:sz w:val="15"/>
        </w:rPr>
        <w:t xml:space="preserve">Informativa Interessati - Personale </w:t>
      </w:r>
      <w:r w:rsidR="00007AE9">
        <w:rPr>
          <w:rFonts w:ascii="Verdana" w:hAnsi="Verdana" w:cs="Verdana"/>
          <w:b/>
          <w:i/>
          <w:sz w:val="15"/>
        </w:rPr>
        <w:t>dell’équipe multidisciplinare, p</w:t>
      </w:r>
      <w:r w:rsidR="00007AE9" w:rsidRPr="00007AE9">
        <w:rPr>
          <w:rFonts w:ascii="Verdana" w:hAnsi="Verdana" w:cs="Verdana"/>
          <w:b/>
          <w:i/>
          <w:sz w:val="15"/>
        </w:rPr>
        <w:t xml:space="preserve">rogetto “Adriano </w:t>
      </w:r>
      <w:proofErr w:type="spellStart"/>
      <w:r w:rsidR="00007AE9" w:rsidRPr="00007AE9">
        <w:rPr>
          <w:rFonts w:ascii="Verdana" w:hAnsi="Verdana" w:cs="Verdana"/>
          <w:b/>
          <w:i/>
          <w:sz w:val="15"/>
        </w:rPr>
        <w:t>siCURA</w:t>
      </w:r>
      <w:proofErr w:type="spellEnd"/>
      <w:r w:rsidR="00007AE9" w:rsidRPr="00007AE9">
        <w:rPr>
          <w:rFonts w:ascii="Verdana" w:hAnsi="Verdana" w:cs="Verdana"/>
          <w:b/>
          <w:i/>
          <w:sz w:val="15"/>
        </w:rPr>
        <w:t>, Rete di supporto e prossimità per la salute in età anziana”</w:t>
      </w:r>
    </w:p>
    <w:p w14:paraId="49162C40" w14:textId="28E3B33C" w:rsidR="008F09CF" w:rsidRPr="008F09CF" w:rsidRDefault="008F09CF" w:rsidP="008F09CF">
      <w:pPr>
        <w:spacing w:before="100" w:beforeAutospacing="1" w:after="100" w:afterAutospacing="1"/>
        <w:jc w:val="both"/>
        <w:rPr>
          <w:rFonts w:ascii="Verdana" w:hAnsi="Verdana"/>
          <w:sz w:val="15"/>
          <w:szCs w:val="15"/>
        </w:rPr>
      </w:pPr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>Ai sensi e per gli</w:t>
      </w:r>
      <w:r w:rsidR="00B07102">
        <w:rPr>
          <w:rFonts w:ascii="Verdana" w:eastAsia="Calibri" w:hAnsi="Verdana" w:cs="Times New Roman"/>
          <w:sz w:val="15"/>
          <w:szCs w:val="15"/>
          <w:lang w:eastAsia="en-US"/>
        </w:rPr>
        <w:t xml:space="preserve"> effetti degli articoli 13 </w:t>
      </w:r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>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e del Codice privacy (</w:t>
      </w:r>
      <w:proofErr w:type="spellStart"/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>D.Lgs.</w:t>
      </w:r>
      <w:proofErr w:type="spellEnd"/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 xml:space="preserve"> 196/2003 e </w:t>
      </w:r>
      <w:proofErr w:type="spellStart"/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>ss.mm.ii</w:t>
      </w:r>
      <w:proofErr w:type="spellEnd"/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>.) l’</w:t>
      </w:r>
      <w:r w:rsidRPr="008F09CF">
        <w:rPr>
          <w:rFonts w:ascii="Verdana" w:eastAsia="Calibri" w:hAnsi="Verdana" w:cs="Times New Roman"/>
          <w:b/>
          <w:sz w:val="15"/>
          <w:szCs w:val="15"/>
          <w:lang w:eastAsia="en-US"/>
        </w:rPr>
        <w:t xml:space="preserve">Azienda Socio-Sanitaria Territoriale Fatebenefratelli Sacco, </w:t>
      </w:r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 xml:space="preserve">(di seguito “ASST Fatebenefratelli Sacco”) e </w:t>
      </w:r>
      <w:proofErr w:type="spellStart"/>
      <w:r w:rsidRPr="008F09CF">
        <w:rPr>
          <w:rFonts w:ascii="Verdana" w:eastAsia="Calibri" w:hAnsi="Verdana" w:cs="Times New Roman"/>
          <w:b/>
          <w:sz w:val="15"/>
          <w:szCs w:val="15"/>
          <w:lang w:eastAsia="en-US"/>
        </w:rPr>
        <w:t>Proges</w:t>
      </w:r>
      <w:proofErr w:type="spellEnd"/>
      <w:r w:rsidRPr="008F09CF">
        <w:rPr>
          <w:rFonts w:ascii="Verdana" w:eastAsia="Calibri" w:hAnsi="Verdana" w:cs="Times New Roman"/>
          <w:b/>
          <w:sz w:val="15"/>
          <w:szCs w:val="15"/>
          <w:lang w:eastAsia="en-US"/>
        </w:rPr>
        <w:t xml:space="preserve"> </w:t>
      </w:r>
      <w:proofErr w:type="spellStart"/>
      <w:r w:rsidRPr="008F09CF">
        <w:rPr>
          <w:rFonts w:ascii="Verdana" w:eastAsia="Calibri" w:hAnsi="Verdana" w:cs="Times New Roman"/>
          <w:b/>
          <w:sz w:val="15"/>
          <w:szCs w:val="15"/>
          <w:lang w:eastAsia="en-US"/>
        </w:rPr>
        <w:t>Soc</w:t>
      </w:r>
      <w:proofErr w:type="spellEnd"/>
      <w:r w:rsidRPr="008F09CF">
        <w:rPr>
          <w:rFonts w:ascii="Verdana" w:eastAsia="Calibri" w:hAnsi="Verdana" w:cs="Times New Roman"/>
          <w:b/>
          <w:sz w:val="15"/>
          <w:szCs w:val="15"/>
          <w:lang w:eastAsia="en-US"/>
        </w:rPr>
        <w:t>. Coop.</w:t>
      </w:r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 xml:space="preserve"> </w:t>
      </w:r>
      <w:proofErr w:type="spellStart"/>
      <w:r w:rsidRPr="008F09CF">
        <w:rPr>
          <w:rFonts w:ascii="Verdana" w:eastAsia="Calibri" w:hAnsi="Verdana" w:cs="Times New Roman"/>
          <w:b/>
          <w:sz w:val="15"/>
          <w:szCs w:val="15"/>
          <w:lang w:eastAsia="en-US"/>
        </w:rPr>
        <w:t>Soc</w:t>
      </w:r>
      <w:proofErr w:type="spellEnd"/>
      <w:r w:rsidRPr="008F09CF">
        <w:rPr>
          <w:rFonts w:ascii="Verdana" w:eastAsia="Calibri" w:hAnsi="Verdana" w:cs="Times New Roman"/>
          <w:b/>
          <w:sz w:val="15"/>
          <w:szCs w:val="15"/>
          <w:lang w:eastAsia="en-US"/>
        </w:rPr>
        <w:t xml:space="preserve">. </w:t>
      </w:r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 xml:space="preserve">(di seguito “Proges”), </w:t>
      </w:r>
      <w:r w:rsidRPr="008F09CF">
        <w:rPr>
          <w:rFonts w:ascii="Verdana" w:eastAsia="Calibri" w:hAnsi="Verdana" w:cs="Times New Roman"/>
          <w:iCs/>
          <w:sz w:val="15"/>
          <w:szCs w:val="15"/>
          <w:lang w:eastAsia="en-US"/>
        </w:rPr>
        <w:t>in qualità di Contitolari del trattamento</w:t>
      </w:r>
      <w:r w:rsidRPr="008F09CF">
        <w:rPr>
          <w:rFonts w:ascii="Verdana" w:eastAsia="Calibri" w:hAnsi="Verdana" w:cs="Times New Roman"/>
          <w:sz w:val="15"/>
          <w:szCs w:val="15"/>
          <w:lang w:eastAsia="en-US"/>
        </w:rPr>
        <w:t>, le comunicano le modalità di raccolta ed utilizzo dei dati personali da Lei forniti e liberamente comunicati</w:t>
      </w:r>
      <w:r w:rsidRPr="008F09CF">
        <w:rPr>
          <w:rFonts w:ascii="Verdana" w:eastAsia="Calibri" w:hAnsi="Verdana" w:cs="Times New Roman"/>
          <w:iCs/>
          <w:sz w:val="15"/>
          <w:szCs w:val="15"/>
          <w:lang w:eastAsia="en-US"/>
        </w:rPr>
        <w:t xml:space="preserve">. </w:t>
      </w:r>
      <w:r w:rsidRPr="008F09CF">
        <w:rPr>
          <w:rFonts w:ascii="Verdana" w:hAnsi="Verdana"/>
          <w:sz w:val="15"/>
          <w:szCs w:val="15"/>
        </w:rPr>
        <w:t>ASST Fatebenefratelli Sacco e Proges garan</w:t>
      </w:r>
      <w:r>
        <w:rPr>
          <w:rFonts w:ascii="Verdana" w:hAnsi="Verdana"/>
          <w:sz w:val="15"/>
          <w:szCs w:val="15"/>
        </w:rPr>
        <w:t>tiscono che il trattamento dei S</w:t>
      </w:r>
      <w:r w:rsidRPr="008F09CF">
        <w:rPr>
          <w:rFonts w:ascii="Verdana" w:hAnsi="Verdana"/>
          <w:sz w:val="15"/>
          <w:szCs w:val="15"/>
        </w:rPr>
        <w:t>uoi dati personali si svolge nel rispetto dei diritti e delle libe</w:t>
      </w:r>
      <w:r w:rsidR="007E0F22">
        <w:rPr>
          <w:rFonts w:ascii="Verdana" w:hAnsi="Verdana"/>
          <w:sz w:val="15"/>
          <w:szCs w:val="15"/>
        </w:rPr>
        <w:t>rtà fondamentali, nonché della S</w:t>
      </w:r>
      <w:r w:rsidRPr="008F09CF">
        <w:rPr>
          <w:rFonts w:ascii="Verdana" w:hAnsi="Verdana"/>
          <w:sz w:val="15"/>
          <w:szCs w:val="15"/>
        </w:rPr>
        <w:t>ua dignità, con particolare riferimento alla riservatezza, all'identità personale e al diritto alla protezione dei dati personali.</w:t>
      </w:r>
    </w:p>
    <w:p w14:paraId="12091C9F" w14:textId="77777777" w:rsidR="00D5711C" w:rsidRPr="00AE4CD3" w:rsidRDefault="00D5711C" w:rsidP="00AE4CD3">
      <w:pPr>
        <w:pStyle w:val="NormaleWeb"/>
        <w:spacing w:before="0" w:beforeAutospacing="0" w:after="0" w:afterAutospacing="0"/>
        <w:jc w:val="both"/>
        <w:rPr>
          <w:rFonts w:ascii="Verdana" w:hAnsi="Verdana" w:cs="Times New Roman"/>
          <w:sz w:val="15"/>
          <w:szCs w:val="15"/>
          <w:u w:val="single"/>
        </w:rPr>
      </w:pPr>
      <w:r w:rsidRPr="00AE4CD3">
        <w:rPr>
          <w:rStyle w:val="Enfasigrassetto"/>
          <w:rFonts w:ascii="Verdana" w:hAnsi="Verdana"/>
          <w:sz w:val="15"/>
          <w:szCs w:val="15"/>
          <w:u w:val="single"/>
        </w:rPr>
        <w:t xml:space="preserve">1. Finalità del trattamento dei dati personali (Art. 13.1.c </w:t>
      </w:r>
      <w:r w:rsidRPr="00AE4CD3">
        <w:rPr>
          <w:rStyle w:val="Enfasigrassetto"/>
          <w:rFonts w:ascii="Verdana" w:hAnsi="Verdana"/>
          <w:bCs/>
          <w:sz w:val="15"/>
          <w:szCs w:val="15"/>
          <w:u w:val="single"/>
        </w:rPr>
        <w:t>Regolamento 679/2016/UE</w:t>
      </w:r>
      <w:r w:rsidRPr="00AE4CD3">
        <w:rPr>
          <w:rStyle w:val="Enfasigrassetto"/>
          <w:rFonts w:ascii="Verdana" w:hAnsi="Verdana"/>
          <w:sz w:val="15"/>
          <w:szCs w:val="15"/>
          <w:u w:val="single"/>
        </w:rPr>
        <w:t>)</w:t>
      </w:r>
    </w:p>
    <w:p w14:paraId="4C35EC15" w14:textId="29DCA0B2" w:rsidR="00BF1826" w:rsidRPr="002C04DD" w:rsidRDefault="00BF1826" w:rsidP="00BF1826">
      <w:pPr>
        <w:pStyle w:val="NormaleWeb"/>
        <w:spacing w:before="0" w:beforeAutospacing="0" w:after="0" w:afterAutospacing="0"/>
        <w:jc w:val="both"/>
      </w:pPr>
      <w:r>
        <w:rPr>
          <w:rFonts w:ascii="Verdana" w:hAnsi="Verdana"/>
          <w:sz w:val="15"/>
          <w:szCs w:val="15"/>
        </w:rPr>
        <w:t xml:space="preserve">Tutti i </w:t>
      </w:r>
      <w:r w:rsidR="008F09CF">
        <w:rPr>
          <w:rFonts w:ascii="Verdana" w:hAnsi="Verdana"/>
          <w:sz w:val="15"/>
          <w:szCs w:val="15"/>
        </w:rPr>
        <w:t xml:space="preserve">Suoi </w:t>
      </w:r>
      <w:r>
        <w:rPr>
          <w:rFonts w:ascii="Verdana" w:hAnsi="Verdana"/>
          <w:sz w:val="15"/>
          <w:szCs w:val="15"/>
        </w:rPr>
        <w:t xml:space="preserve">dati personali </w:t>
      </w:r>
      <w:r w:rsidRPr="002C04DD">
        <w:rPr>
          <w:rFonts w:ascii="Verdana" w:hAnsi="Verdana"/>
          <w:sz w:val="15"/>
          <w:szCs w:val="15"/>
        </w:rPr>
        <w:t>sono trattati dai Contitolari del trattamento sulla base di uno o più dei seguenti presupposti di liceità:</w:t>
      </w:r>
    </w:p>
    <w:p w14:paraId="392ADEAD" w14:textId="6FB07146" w:rsidR="00A168DC" w:rsidRPr="002C04DD" w:rsidRDefault="00A168DC" w:rsidP="00A168DC">
      <w:pPr>
        <w:pStyle w:val="NormaleWeb"/>
        <w:numPr>
          <w:ilvl w:val="0"/>
          <w:numId w:val="7"/>
        </w:numPr>
        <w:autoSpaceDN w:val="0"/>
        <w:spacing w:before="0" w:beforeAutospacing="0" w:after="0" w:afterAutospacing="0"/>
        <w:jc w:val="both"/>
      </w:pPr>
      <w:r w:rsidRPr="002C04DD">
        <w:rPr>
          <w:rFonts w:ascii="Verdana" w:hAnsi="Verdana"/>
          <w:sz w:val="15"/>
          <w:szCs w:val="15"/>
        </w:rPr>
        <w:t xml:space="preserve">il trattamento è necessario per l’esecuzione di un contratto cui </w:t>
      </w:r>
      <w:r w:rsidR="008F09CF">
        <w:rPr>
          <w:rFonts w:ascii="Verdana" w:hAnsi="Verdana"/>
          <w:sz w:val="15"/>
          <w:szCs w:val="15"/>
        </w:rPr>
        <w:t>Lei</w:t>
      </w:r>
      <w:r w:rsidRPr="002C04DD">
        <w:rPr>
          <w:rFonts w:ascii="Verdana" w:hAnsi="Verdana"/>
          <w:sz w:val="15"/>
          <w:szCs w:val="15"/>
        </w:rPr>
        <w:t xml:space="preserve"> è parte (art. 6.1.b Regolamento 679/2016/UE);</w:t>
      </w:r>
    </w:p>
    <w:p w14:paraId="2DC453F7" w14:textId="3255305F" w:rsidR="00D5711C" w:rsidRPr="002121A1" w:rsidRDefault="00D5711C" w:rsidP="00AE4CD3">
      <w:pPr>
        <w:numPr>
          <w:ilvl w:val="0"/>
          <w:numId w:val="7"/>
        </w:numPr>
        <w:autoSpaceDN w:val="0"/>
        <w:jc w:val="both"/>
        <w:rPr>
          <w:rFonts w:ascii="Verdana" w:hAnsi="Verdana" w:cs="Calibri"/>
          <w:sz w:val="15"/>
          <w:szCs w:val="15"/>
        </w:rPr>
      </w:pPr>
      <w:r w:rsidRPr="00AE4CD3">
        <w:rPr>
          <w:rFonts w:ascii="Verdana" w:hAnsi="Verdana"/>
          <w:sz w:val="15"/>
          <w:szCs w:val="15"/>
        </w:rPr>
        <w:t xml:space="preserve">il trattamento è necessario per assolvere ad adempimenti previsti da leggi, da regolamenti, dalla normativa comunitaria (art. 6.1.c Regolamento 679/2016/UE); </w:t>
      </w:r>
    </w:p>
    <w:p w14:paraId="092D6EE7" w14:textId="72984226" w:rsidR="002121A1" w:rsidRPr="002121A1" w:rsidRDefault="002121A1" w:rsidP="002121A1">
      <w:pPr>
        <w:pStyle w:val="Paragrafoelenco"/>
        <w:numPr>
          <w:ilvl w:val="0"/>
          <w:numId w:val="7"/>
        </w:numPr>
        <w:rPr>
          <w:rFonts w:ascii="Verdana" w:hAnsi="Verdana" w:cs="Calibri"/>
          <w:sz w:val="15"/>
          <w:szCs w:val="15"/>
        </w:rPr>
      </w:pPr>
      <w:r w:rsidRPr="002121A1">
        <w:rPr>
          <w:rFonts w:ascii="Verdana" w:hAnsi="Verdana" w:cs="Calibri"/>
          <w:sz w:val="15"/>
          <w:szCs w:val="15"/>
        </w:rPr>
        <w:t>il trattamento è necessario per l'esecuzione di un compito di interesse pubblico o connesso all'esercizio di pubblici poteri di cui è investito il Titolare del trattamento (art. 6.1.e Regolamento 679/2016/UE).</w:t>
      </w:r>
    </w:p>
    <w:p w14:paraId="30B97ADF" w14:textId="77777777" w:rsidR="00D5711C" w:rsidRPr="002C04DD" w:rsidRDefault="00D5711C" w:rsidP="00AE4CD3">
      <w:pPr>
        <w:jc w:val="both"/>
        <w:rPr>
          <w:rFonts w:ascii="Verdana" w:hAnsi="Verdana"/>
          <w:sz w:val="15"/>
          <w:szCs w:val="15"/>
        </w:rPr>
      </w:pPr>
    </w:p>
    <w:p w14:paraId="56AB7F66" w14:textId="11C1EBE1" w:rsidR="00D5711C" w:rsidRPr="002C04DD" w:rsidRDefault="00D5711C" w:rsidP="00AE4CD3">
      <w:pPr>
        <w:pStyle w:val="NormaleWeb"/>
        <w:spacing w:before="0" w:beforeAutospacing="0" w:after="0" w:afterAutospacing="0"/>
        <w:jc w:val="both"/>
        <w:rPr>
          <w:rFonts w:ascii="Verdana" w:hAnsi="Verdana" w:cs="Times New Roman"/>
          <w:sz w:val="15"/>
          <w:szCs w:val="15"/>
        </w:rPr>
      </w:pPr>
      <w:r w:rsidRPr="002C04DD">
        <w:rPr>
          <w:rFonts w:ascii="Verdana" w:hAnsi="Verdana"/>
          <w:sz w:val="15"/>
          <w:szCs w:val="15"/>
        </w:rPr>
        <w:t>In elenco, le finalità per cui i</w:t>
      </w:r>
      <w:r w:rsidR="008F09CF">
        <w:rPr>
          <w:rFonts w:ascii="Verdana" w:hAnsi="Verdana"/>
          <w:sz w:val="15"/>
          <w:szCs w:val="15"/>
        </w:rPr>
        <w:t xml:space="preserve"> Suoi</w:t>
      </w:r>
      <w:r w:rsidRPr="002C04DD">
        <w:rPr>
          <w:rFonts w:ascii="Verdana" w:hAnsi="Verdana"/>
          <w:sz w:val="15"/>
          <w:szCs w:val="15"/>
        </w:rPr>
        <w:t xml:space="preserve"> dati personali verranno trattati:</w:t>
      </w:r>
    </w:p>
    <w:p w14:paraId="0C43435A" w14:textId="6E5D3C45" w:rsidR="00D5711C" w:rsidRPr="002C04DD" w:rsidRDefault="00E52AC4" w:rsidP="00AE4CD3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inserimento nelle anagrafiche e</w:t>
      </w:r>
      <w:r w:rsidR="00D5711C" w:rsidRPr="002C04DD">
        <w:rPr>
          <w:rFonts w:ascii="Verdana" w:hAnsi="Verdana"/>
          <w:sz w:val="15"/>
          <w:szCs w:val="15"/>
        </w:rPr>
        <w:t xml:space="preserve"> nei database informatici </w:t>
      </w:r>
      <w:r>
        <w:rPr>
          <w:rFonts w:ascii="Verdana" w:hAnsi="Verdana"/>
          <w:sz w:val="15"/>
          <w:szCs w:val="15"/>
        </w:rPr>
        <w:t>aziendali e comunali</w:t>
      </w:r>
      <w:r w:rsidR="00D5711C" w:rsidRPr="002C04DD">
        <w:rPr>
          <w:rFonts w:ascii="Verdana" w:hAnsi="Verdana"/>
          <w:sz w:val="15"/>
          <w:szCs w:val="15"/>
        </w:rPr>
        <w:t>;</w:t>
      </w:r>
      <w:r w:rsidR="00D5711C" w:rsidRPr="002C04DD">
        <w:rPr>
          <w:rFonts w:ascii="Verdana" w:hAnsi="Verdana" w:cs="Verdana"/>
          <w:sz w:val="15"/>
          <w:szCs w:val="15"/>
        </w:rPr>
        <w:t xml:space="preserve"> </w:t>
      </w:r>
    </w:p>
    <w:p w14:paraId="0B7B7844" w14:textId="63C76620" w:rsidR="00D5711C" w:rsidRPr="002C04DD" w:rsidRDefault="00CD2004" w:rsidP="002C04DD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sz w:val="15"/>
          <w:szCs w:val="15"/>
        </w:rPr>
      </w:pPr>
      <w:r w:rsidRPr="002C04DD">
        <w:rPr>
          <w:rFonts w:ascii="Verdana" w:hAnsi="Verdana" w:cs="Verdana"/>
          <w:sz w:val="15"/>
          <w:szCs w:val="15"/>
        </w:rPr>
        <w:t xml:space="preserve">gestione congiunta </w:t>
      </w:r>
      <w:r w:rsidR="002C04DD" w:rsidRPr="002C04DD">
        <w:rPr>
          <w:rFonts w:ascii="Verdana" w:hAnsi="Verdana" w:cs="Verdana"/>
          <w:sz w:val="15"/>
          <w:szCs w:val="15"/>
        </w:rPr>
        <w:t xml:space="preserve">dei dati </w:t>
      </w:r>
      <w:r w:rsidR="007E0F22">
        <w:rPr>
          <w:rFonts w:ascii="Verdana" w:hAnsi="Verdana" w:cs="Verdana"/>
          <w:sz w:val="15"/>
          <w:szCs w:val="15"/>
        </w:rPr>
        <w:t xml:space="preserve">personali </w:t>
      </w:r>
      <w:r w:rsidR="00E52AC4">
        <w:rPr>
          <w:rFonts w:ascii="Verdana" w:hAnsi="Verdana" w:cs="Verdana"/>
          <w:sz w:val="15"/>
          <w:szCs w:val="15"/>
        </w:rPr>
        <w:t>dei componenti dell’équipe multidisciplinare</w:t>
      </w:r>
      <w:r w:rsidR="002C04DD" w:rsidRPr="002C04DD">
        <w:rPr>
          <w:rFonts w:ascii="Verdana" w:hAnsi="Verdana" w:cs="Verdana"/>
          <w:sz w:val="15"/>
          <w:szCs w:val="15"/>
        </w:rPr>
        <w:t xml:space="preserve"> per lo svolgimento delle attività </w:t>
      </w:r>
      <w:r w:rsidR="00E52AC4">
        <w:rPr>
          <w:rFonts w:ascii="Verdana" w:hAnsi="Verdana" w:cs="Verdana"/>
          <w:sz w:val="15"/>
          <w:szCs w:val="15"/>
        </w:rPr>
        <w:t>in</w:t>
      </w:r>
      <w:r w:rsidR="0040449D">
        <w:rPr>
          <w:rFonts w:ascii="Verdana" w:hAnsi="Verdana" w:cs="Verdana"/>
          <w:sz w:val="15"/>
          <w:szCs w:val="15"/>
        </w:rPr>
        <w:t>tegrate sociosanitarie</w:t>
      </w:r>
      <w:r w:rsidR="00D5711C" w:rsidRPr="002C04DD">
        <w:rPr>
          <w:rFonts w:ascii="Verdana" w:hAnsi="Verdana" w:cs="Verdana"/>
          <w:sz w:val="15"/>
          <w:szCs w:val="15"/>
        </w:rPr>
        <w:t>;</w:t>
      </w:r>
    </w:p>
    <w:p w14:paraId="1AC16E65" w14:textId="192C7C7A" w:rsidR="00AE4CD3" w:rsidRPr="002C04DD" w:rsidRDefault="007E0F22" w:rsidP="00BA689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assolvere a S</w:t>
      </w:r>
      <w:r w:rsidR="00BA689A" w:rsidRPr="00BA689A">
        <w:rPr>
          <w:rFonts w:ascii="Verdana" w:hAnsi="Verdana" w:cs="Verdana"/>
          <w:sz w:val="15"/>
          <w:szCs w:val="15"/>
        </w:rPr>
        <w:t>ue specifiche richieste</w:t>
      </w:r>
      <w:r w:rsidR="00AE4CD3" w:rsidRPr="002C04DD">
        <w:rPr>
          <w:rFonts w:ascii="Verdana" w:hAnsi="Verdana" w:cs="Verdana"/>
          <w:sz w:val="15"/>
          <w:szCs w:val="15"/>
        </w:rPr>
        <w:t>.</w:t>
      </w:r>
    </w:p>
    <w:p w14:paraId="09B4DA2F" w14:textId="77777777" w:rsidR="00AE4CD3" w:rsidRPr="00AE4CD3" w:rsidRDefault="00AE4CD3" w:rsidP="00AE4CD3">
      <w:pPr>
        <w:pStyle w:val="NormaleWeb"/>
        <w:spacing w:before="0" w:beforeAutospacing="0" w:after="0" w:afterAutospacing="0"/>
        <w:jc w:val="both"/>
        <w:rPr>
          <w:rFonts w:ascii="Verdana" w:hAnsi="Verdana" w:cs="Verdana"/>
          <w:sz w:val="15"/>
          <w:szCs w:val="15"/>
        </w:rPr>
      </w:pPr>
    </w:p>
    <w:p w14:paraId="20911F8F" w14:textId="77777777" w:rsidR="00CD2004" w:rsidRDefault="00CD2004" w:rsidP="00CD2004">
      <w:pPr>
        <w:pStyle w:val="NormaleWeb"/>
        <w:spacing w:before="0" w:beforeAutospacing="0" w:after="0" w:afterAutospacing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>2. Le modalità del trattamento dei dati personali</w:t>
      </w:r>
    </w:p>
    <w:p w14:paraId="7A7470DC" w14:textId="2557FA67" w:rsidR="00CD2004" w:rsidRDefault="008F09CF" w:rsidP="00CD2004">
      <w:pPr>
        <w:pStyle w:val="NormaleWeb"/>
        <w:spacing w:before="0" w:beforeAutospacing="0" w:after="0" w:afterAutospacing="0"/>
        <w:jc w:val="both"/>
      </w:pPr>
      <w:r>
        <w:rPr>
          <w:rFonts w:ascii="Verdana" w:hAnsi="Verdana"/>
          <w:sz w:val="15"/>
          <w:szCs w:val="15"/>
        </w:rPr>
        <w:t>Il trattamento dei S</w:t>
      </w:r>
      <w:r w:rsidR="00CD2004">
        <w:rPr>
          <w:rFonts w:ascii="Verdana" w:hAnsi="Verdana"/>
          <w:sz w:val="15"/>
          <w:szCs w:val="15"/>
        </w:rPr>
        <w:t xml:space="preserve">uoi dati personali avviene presso gli uffici </w:t>
      </w:r>
      <w:r w:rsidR="0040449D">
        <w:rPr>
          <w:rFonts w:ascii="Verdana" w:hAnsi="Verdana"/>
          <w:sz w:val="15"/>
          <w:szCs w:val="15"/>
        </w:rPr>
        <w:t>di ASST Fatebenefratelli Sacco</w:t>
      </w:r>
      <w:r w:rsidR="00E52AC4">
        <w:rPr>
          <w:rFonts w:ascii="Verdana" w:hAnsi="Verdana"/>
          <w:sz w:val="15"/>
          <w:szCs w:val="15"/>
        </w:rPr>
        <w:t xml:space="preserve"> e</w:t>
      </w:r>
      <w:r w:rsidR="00CD2004">
        <w:rPr>
          <w:rFonts w:ascii="Verdana" w:hAnsi="Verdana"/>
          <w:sz w:val="15"/>
          <w:szCs w:val="15"/>
        </w:rPr>
        <w:t xml:space="preserve"> presso </w:t>
      </w:r>
      <w:r w:rsidR="00D07A2E">
        <w:rPr>
          <w:rFonts w:ascii="Verdana" w:hAnsi="Verdana"/>
          <w:sz w:val="15"/>
          <w:szCs w:val="15"/>
        </w:rPr>
        <w:t xml:space="preserve">gli uffici </w:t>
      </w:r>
      <w:r w:rsidR="0040449D">
        <w:rPr>
          <w:rFonts w:ascii="Verdana" w:hAnsi="Verdana"/>
          <w:sz w:val="15"/>
          <w:szCs w:val="15"/>
        </w:rPr>
        <w:t>di Proges</w:t>
      </w:r>
      <w:r w:rsidR="00E52AC4">
        <w:rPr>
          <w:rFonts w:ascii="Verdana" w:hAnsi="Verdana"/>
          <w:color w:val="FF0000"/>
          <w:sz w:val="15"/>
          <w:szCs w:val="15"/>
        </w:rPr>
        <w:t xml:space="preserve"> </w:t>
      </w:r>
      <w:r w:rsidR="00CD2004">
        <w:rPr>
          <w:rFonts w:ascii="Verdana" w:hAnsi="Verdana"/>
          <w:sz w:val="15"/>
          <w:szCs w:val="15"/>
        </w:rPr>
        <w:t>o, qualora fosse necessario, presso i soggetti indicati al paragrafo 4, utilizzando sia supporti cartacei che informatici, per via sia telefonica che telematica, anche att</w:t>
      </w:r>
      <w:r w:rsidR="007E0F22">
        <w:rPr>
          <w:rFonts w:ascii="Verdana" w:hAnsi="Verdana"/>
          <w:sz w:val="15"/>
          <w:szCs w:val="15"/>
        </w:rPr>
        <w:t xml:space="preserve">raverso strumenti </w:t>
      </w:r>
      <w:r w:rsidR="00CD2004">
        <w:rPr>
          <w:rFonts w:ascii="Verdana" w:hAnsi="Verdana"/>
          <w:sz w:val="15"/>
          <w:szCs w:val="15"/>
        </w:rPr>
        <w:t>atti a memorizzare, gestire e trasmettere i dati stessi, con l’osservanza di ogni misura cautelativa, che ne garantisca la sicurezza e la riservatezza.</w:t>
      </w:r>
    </w:p>
    <w:p w14:paraId="601AA5CD" w14:textId="6A91E5AC" w:rsidR="00CD2004" w:rsidRDefault="00CD2004" w:rsidP="00CD2004">
      <w:pPr>
        <w:pStyle w:val="NormaleWeb"/>
        <w:spacing w:before="0" w:beforeAutospacing="0" w:after="0" w:afterAutospacing="0"/>
        <w:jc w:val="both"/>
      </w:pPr>
      <w:r>
        <w:rPr>
          <w:rFonts w:ascii="Verdana" w:hAnsi="Verdana"/>
          <w:sz w:val="15"/>
          <w:szCs w:val="15"/>
        </w:rPr>
        <w:t>Il trattamento si svilupperà in modo da ridurre al minimo il rischio di distruzione o perdita, di accesso non autorizzato, di trattamento non conforme alle finalità del</w:t>
      </w:r>
      <w:r w:rsidR="007E0F22">
        <w:rPr>
          <w:rFonts w:ascii="Verdana" w:hAnsi="Verdana"/>
          <w:sz w:val="15"/>
          <w:szCs w:val="15"/>
        </w:rPr>
        <w:t>la raccolta dei dati stessi. I S</w:t>
      </w:r>
      <w:r>
        <w:rPr>
          <w:rFonts w:ascii="Verdana" w:hAnsi="Verdana"/>
          <w:sz w:val="15"/>
          <w:szCs w:val="15"/>
        </w:rPr>
        <w:t>uoi dati personali sono trattati:</w:t>
      </w:r>
    </w:p>
    <w:p w14:paraId="7957894E" w14:textId="77777777" w:rsidR="00CD2004" w:rsidRDefault="00CD2004" w:rsidP="00CD2004">
      <w:pPr>
        <w:numPr>
          <w:ilvl w:val="0"/>
          <w:numId w:val="13"/>
        </w:numPr>
        <w:jc w:val="both"/>
      </w:pPr>
      <w:r>
        <w:rPr>
          <w:rFonts w:ascii="Verdana" w:hAnsi="Verdana"/>
          <w:sz w:val="15"/>
          <w:szCs w:val="15"/>
        </w:rPr>
        <w:t>nel rispetto del principio di minimizzazione, ai sensi degli articoli 5.1.c e 25.2 del Regolamento 679/2016/UE;</w:t>
      </w:r>
    </w:p>
    <w:p w14:paraId="2E3B5B64" w14:textId="77777777" w:rsidR="00CD2004" w:rsidRDefault="00CD2004" w:rsidP="00CD2004">
      <w:pPr>
        <w:numPr>
          <w:ilvl w:val="0"/>
          <w:numId w:val="13"/>
        </w:numPr>
        <w:jc w:val="both"/>
      </w:pPr>
      <w:r>
        <w:rPr>
          <w:rFonts w:ascii="Verdana" w:hAnsi="Verdana"/>
          <w:sz w:val="15"/>
          <w:szCs w:val="15"/>
        </w:rPr>
        <w:t>in modo lecito e secondo correttezza.</w:t>
      </w:r>
    </w:p>
    <w:p w14:paraId="362DCE17" w14:textId="6DAC42E6" w:rsidR="00CD2004" w:rsidRDefault="007E0F22" w:rsidP="00CD2004">
      <w:pPr>
        <w:pStyle w:val="NormaleWeb"/>
        <w:spacing w:before="0" w:beforeAutospacing="0" w:after="0" w:afterAutospacing="0"/>
        <w:jc w:val="both"/>
      </w:pPr>
      <w:r>
        <w:rPr>
          <w:rFonts w:ascii="Verdana" w:hAnsi="Verdana"/>
          <w:sz w:val="15"/>
          <w:szCs w:val="15"/>
        </w:rPr>
        <w:t>I S</w:t>
      </w:r>
      <w:r w:rsidR="00CD2004">
        <w:rPr>
          <w:rFonts w:ascii="Verdana" w:hAnsi="Verdana"/>
          <w:sz w:val="15"/>
          <w:szCs w:val="15"/>
        </w:rPr>
        <w:t>uoi dati sono raccolti:</w:t>
      </w:r>
    </w:p>
    <w:p w14:paraId="16481C21" w14:textId="77777777" w:rsidR="00CD2004" w:rsidRDefault="00CD2004" w:rsidP="00CD2004">
      <w:pPr>
        <w:numPr>
          <w:ilvl w:val="0"/>
          <w:numId w:val="14"/>
        </w:numPr>
        <w:jc w:val="both"/>
      </w:pPr>
      <w:r>
        <w:rPr>
          <w:rFonts w:ascii="Verdana" w:hAnsi="Verdana"/>
          <w:sz w:val="15"/>
          <w:szCs w:val="15"/>
        </w:rPr>
        <w:t>per scopi determinati espliciti e legittimi;</w:t>
      </w:r>
    </w:p>
    <w:p w14:paraId="676BD44F" w14:textId="77777777" w:rsidR="00CD2004" w:rsidRDefault="00CD2004" w:rsidP="00CD2004">
      <w:pPr>
        <w:numPr>
          <w:ilvl w:val="0"/>
          <w:numId w:val="14"/>
        </w:numPr>
        <w:jc w:val="both"/>
      </w:pPr>
      <w:r>
        <w:rPr>
          <w:rFonts w:ascii="Verdana" w:hAnsi="Verdana"/>
          <w:sz w:val="15"/>
          <w:szCs w:val="15"/>
        </w:rPr>
        <w:t>esatti e se necessario aggiornati;</w:t>
      </w:r>
    </w:p>
    <w:p w14:paraId="2EBCCEFD" w14:textId="77777777" w:rsidR="00CD2004" w:rsidRPr="00A253D1" w:rsidRDefault="00CD2004" w:rsidP="00CD2004">
      <w:pPr>
        <w:numPr>
          <w:ilvl w:val="0"/>
          <w:numId w:val="14"/>
        </w:numPr>
        <w:jc w:val="both"/>
      </w:pPr>
      <w:r>
        <w:rPr>
          <w:rFonts w:ascii="Verdana" w:hAnsi="Verdana"/>
          <w:sz w:val="15"/>
          <w:szCs w:val="15"/>
        </w:rPr>
        <w:t>pertinenti, completi e non eccedenti rispetto alle finalità del trattamento.</w:t>
      </w:r>
    </w:p>
    <w:p w14:paraId="607AD257" w14:textId="77777777" w:rsidR="00AE4CD3" w:rsidRPr="00AE4CD3" w:rsidRDefault="00AE4CD3" w:rsidP="00AE4CD3">
      <w:pPr>
        <w:autoSpaceDN w:val="0"/>
        <w:jc w:val="both"/>
        <w:rPr>
          <w:rFonts w:ascii="Verdana" w:hAnsi="Verdana"/>
          <w:sz w:val="15"/>
          <w:szCs w:val="15"/>
        </w:rPr>
      </w:pPr>
    </w:p>
    <w:p w14:paraId="7EE129DE" w14:textId="77777777" w:rsidR="00CD2004" w:rsidRDefault="00CD2004" w:rsidP="00CD2004">
      <w:pPr>
        <w:pStyle w:val="NormaleWeb"/>
        <w:spacing w:before="0" w:beforeAutospacing="0" w:after="0" w:afterAutospacing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>3. Natura de</w:t>
      </w:r>
      <w:r w:rsidRPr="00E52AC4">
        <w:rPr>
          <w:rStyle w:val="Enfasigrassetto"/>
          <w:rFonts w:ascii="Verdana" w:hAnsi="Verdana"/>
          <w:sz w:val="15"/>
          <w:szCs w:val="15"/>
          <w:u w:val="single"/>
        </w:rPr>
        <w:t>lla raccolta e conseguenze di un eventuale mancato conferimento dei dati personali (Art. 13.2.e Regolamento 679/2016/UE)</w:t>
      </w:r>
    </w:p>
    <w:p w14:paraId="67D59F1C" w14:textId="4B613A7B" w:rsidR="008F09CF" w:rsidRPr="008F09CF" w:rsidRDefault="008F09CF" w:rsidP="008F09CF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Verdana" w:hAnsi="Verdana"/>
          <w:sz w:val="15"/>
          <w:szCs w:val="15"/>
        </w:rPr>
        <w:t>Il conferimento dei S</w:t>
      </w:r>
      <w:r w:rsidR="00CD2004">
        <w:rPr>
          <w:rFonts w:ascii="Verdana" w:hAnsi="Verdana"/>
          <w:sz w:val="15"/>
          <w:szCs w:val="15"/>
        </w:rPr>
        <w:t xml:space="preserve">uoi dati personali è obbligatorio per le finalità previste al paragrafo 1. </w:t>
      </w:r>
      <w:r w:rsidRPr="008F09CF">
        <w:rPr>
          <w:rFonts w:ascii="Verdana" w:hAnsi="Verdana" w:cs="Times New Roman"/>
          <w:sz w:val="15"/>
          <w:szCs w:val="15"/>
          <w:lang w:eastAsia="en-US"/>
        </w:rPr>
        <w:t>Il loro mancato conferimento co</w:t>
      </w:r>
      <w:r w:rsidR="007E0F22">
        <w:rPr>
          <w:rFonts w:ascii="Verdana" w:hAnsi="Verdana" w:cs="Times New Roman"/>
          <w:sz w:val="15"/>
          <w:szCs w:val="15"/>
          <w:lang w:eastAsia="en-US"/>
        </w:rPr>
        <w:t>mporta l’impossibilità per il Conti</w:t>
      </w:r>
      <w:r w:rsidRPr="008F09CF">
        <w:rPr>
          <w:rFonts w:ascii="Verdana" w:hAnsi="Verdana" w:cs="Times New Roman"/>
          <w:sz w:val="15"/>
          <w:szCs w:val="15"/>
          <w:lang w:eastAsia="en-US"/>
        </w:rPr>
        <w:t>tolare del trattamento di perseguire le predette finalità.</w:t>
      </w:r>
    </w:p>
    <w:p w14:paraId="54EDF62A" w14:textId="15C5FF08" w:rsidR="00AE4CD3" w:rsidRDefault="00AE4CD3" w:rsidP="00AE4CD3">
      <w:pPr>
        <w:pStyle w:val="NormaleWeb"/>
        <w:spacing w:before="0" w:beforeAutospacing="0" w:after="0" w:afterAutospacing="0"/>
        <w:jc w:val="both"/>
        <w:rPr>
          <w:rFonts w:ascii="Verdana" w:hAnsi="Verdana" w:cs="Verdana"/>
          <w:sz w:val="15"/>
        </w:rPr>
      </w:pPr>
    </w:p>
    <w:p w14:paraId="48097C5A" w14:textId="77777777" w:rsidR="00AE4CD3" w:rsidRPr="00D97330" w:rsidRDefault="00AE4CD3" w:rsidP="00D97330">
      <w:pPr>
        <w:pStyle w:val="NormaleWeb"/>
        <w:spacing w:before="0" w:beforeAutospacing="0" w:after="0" w:afterAutospacing="0"/>
        <w:jc w:val="both"/>
        <w:rPr>
          <w:rFonts w:ascii="Verdana" w:hAnsi="Verdana" w:cs="Times New Roman"/>
          <w:sz w:val="15"/>
          <w:szCs w:val="15"/>
          <w:u w:val="single"/>
        </w:rPr>
      </w:pPr>
      <w:r w:rsidRPr="00D97330">
        <w:rPr>
          <w:rStyle w:val="Enfasigrassetto"/>
          <w:rFonts w:ascii="Verdana" w:hAnsi="Verdana"/>
          <w:sz w:val="15"/>
          <w:szCs w:val="15"/>
          <w:u w:val="single"/>
        </w:rPr>
        <w:t xml:space="preserve">4. Eventuali destinatari o eventuali categorie di destinatari dei dati personali (Art. 13.1.e </w:t>
      </w:r>
      <w:r w:rsidRPr="00D97330">
        <w:rPr>
          <w:rStyle w:val="Enfasigrassetto"/>
          <w:rFonts w:ascii="Verdana" w:hAnsi="Verdana"/>
          <w:bCs/>
          <w:sz w:val="15"/>
          <w:szCs w:val="15"/>
          <w:u w:val="single"/>
        </w:rPr>
        <w:t>Regolamento 679/2016/UE</w:t>
      </w:r>
      <w:r w:rsidRPr="00D97330">
        <w:rPr>
          <w:rStyle w:val="Enfasigrassetto"/>
          <w:rFonts w:ascii="Verdana" w:hAnsi="Verdana"/>
          <w:sz w:val="15"/>
          <w:szCs w:val="15"/>
          <w:u w:val="single"/>
        </w:rPr>
        <w:t>)</w:t>
      </w:r>
    </w:p>
    <w:p w14:paraId="2EF47365" w14:textId="78182B1A" w:rsidR="00AE4CD3" w:rsidRPr="00D97330" w:rsidRDefault="00AE4CD3" w:rsidP="00D9733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</w:rPr>
      </w:pPr>
      <w:r w:rsidRPr="00D97330">
        <w:rPr>
          <w:rFonts w:ascii="Verdana" w:hAnsi="Verdana"/>
          <w:sz w:val="15"/>
          <w:szCs w:val="15"/>
        </w:rPr>
        <w:t xml:space="preserve">I </w:t>
      </w:r>
      <w:r w:rsidR="008F09CF">
        <w:rPr>
          <w:rFonts w:ascii="Verdana" w:hAnsi="Verdana"/>
          <w:sz w:val="15"/>
          <w:szCs w:val="15"/>
        </w:rPr>
        <w:t>Suoi dati personali</w:t>
      </w:r>
      <w:r w:rsidRPr="00D97330">
        <w:rPr>
          <w:rFonts w:ascii="Verdana" w:hAnsi="Verdana"/>
          <w:sz w:val="15"/>
          <w:szCs w:val="15"/>
        </w:rPr>
        <w:t>, qualora fosse necessario, possono essere comunicati (con tale termine intendendosi il darne conoscenza ad uno o più soggetti determinati), a:</w:t>
      </w:r>
    </w:p>
    <w:p w14:paraId="72FBB657" w14:textId="77777777" w:rsidR="00AE4CD3" w:rsidRPr="00D97330" w:rsidRDefault="00AE4CD3" w:rsidP="00D9733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sz w:val="15"/>
          <w:szCs w:val="15"/>
        </w:rPr>
      </w:pPr>
      <w:r w:rsidRPr="00D97330">
        <w:rPr>
          <w:rFonts w:ascii="Verdana" w:hAnsi="Verdana" w:cs="Verdana"/>
          <w:sz w:val="15"/>
          <w:szCs w:val="15"/>
        </w:rPr>
        <w:t>soggetti la cui facoltà di accesso ai dati è riconosciuta da disposizioni di legge, normativa secondaria e comunitaria;</w:t>
      </w:r>
    </w:p>
    <w:p w14:paraId="3D8F20D7" w14:textId="7EBCCB81" w:rsidR="00AE4CD3" w:rsidRPr="00D97330" w:rsidRDefault="00AE4CD3" w:rsidP="00D9733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sz w:val="15"/>
          <w:szCs w:val="15"/>
        </w:rPr>
      </w:pPr>
      <w:r w:rsidRPr="00F71939">
        <w:rPr>
          <w:rFonts w:ascii="Verdana" w:hAnsi="Verdana" w:cs="Verdana"/>
          <w:sz w:val="15"/>
          <w:szCs w:val="15"/>
        </w:rPr>
        <w:t>collaboratori, dipen</w:t>
      </w:r>
      <w:r w:rsidR="007E0F22">
        <w:rPr>
          <w:rFonts w:ascii="Verdana" w:hAnsi="Verdana" w:cs="Verdana"/>
          <w:sz w:val="15"/>
          <w:szCs w:val="15"/>
        </w:rPr>
        <w:t>denti, fornitori e consulenti d</w:t>
      </w:r>
      <w:r w:rsidRPr="00F71939">
        <w:rPr>
          <w:rFonts w:ascii="Verdana" w:hAnsi="Verdana" w:cs="Verdana"/>
          <w:sz w:val="15"/>
          <w:szCs w:val="15"/>
        </w:rPr>
        <w:t>i</w:t>
      </w:r>
      <w:r w:rsidR="007E0F22">
        <w:rPr>
          <w:rFonts w:ascii="Verdana" w:hAnsi="Verdana" w:cs="Verdana"/>
          <w:sz w:val="15"/>
          <w:szCs w:val="15"/>
        </w:rPr>
        <w:t xml:space="preserve"> ciascun Contitolare</w:t>
      </w:r>
      <w:r w:rsidRPr="00F71939">
        <w:rPr>
          <w:rFonts w:ascii="Verdana" w:hAnsi="Verdana" w:cs="Verdana"/>
          <w:sz w:val="15"/>
          <w:szCs w:val="15"/>
        </w:rPr>
        <w:t xml:space="preserve"> del trattamento, nell'ambito delle relative mansioni e/o di eventuali obblighi contrattuali, compresi i Responsabili dei trattamenti e gli Incaricati, nominati ai sensi del Regolamento 679/2016/UE</w:t>
      </w:r>
      <w:r w:rsidRPr="00D97330">
        <w:rPr>
          <w:rFonts w:ascii="Verdana" w:hAnsi="Verdana" w:cs="Verdana"/>
          <w:sz w:val="15"/>
          <w:szCs w:val="15"/>
        </w:rPr>
        <w:t>;</w:t>
      </w:r>
      <w:r w:rsidR="00F71939">
        <w:rPr>
          <w:rFonts w:ascii="Verdana" w:hAnsi="Verdana" w:cs="Verdana"/>
          <w:sz w:val="15"/>
          <w:szCs w:val="15"/>
        </w:rPr>
        <w:t xml:space="preserve"> </w:t>
      </w:r>
    </w:p>
    <w:p w14:paraId="36EBAE0D" w14:textId="77777777" w:rsidR="00AE4CD3" w:rsidRPr="00D97330" w:rsidRDefault="00AE4CD3" w:rsidP="00D9733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sz w:val="15"/>
          <w:szCs w:val="15"/>
        </w:rPr>
      </w:pPr>
      <w:r w:rsidRPr="00D97330">
        <w:rPr>
          <w:rFonts w:ascii="Verdana" w:hAnsi="Verdana" w:cs="Verdana"/>
          <w:sz w:val="15"/>
          <w:szCs w:val="15"/>
        </w:rPr>
        <w:t>persone fisiche e/o giuridiche, pubbliche e/o private, quando la comunicazione risulti necessaria o funzionale allo svolgimento dell’attività dei Contitolari del trattamento nei modi e per le finalità sopra illustrate;</w:t>
      </w:r>
    </w:p>
    <w:p w14:paraId="0A80E950" w14:textId="4F753474" w:rsidR="00AE4CD3" w:rsidRDefault="00AE4CD3" w:rsidP="00D9733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 w:cs="Verdana"/>
          <w:sz w:val="15"/>
          <w:szCs w:val="15"/>
        </w:rPr>
      </w:pPr>
      <w:r w:rsidRPr="00D97330">
        <w:rPr>
          <w:rFonts w:ascii="Verdana" w:hAnsi="Verdana" w:cs="Verdana"/>
          <w:sz w:val="15"/>
          <w:szCs w:val="15"/>
        </w:rPr>
        <w:t>uffici postali, spedizionieri e corrieri per l’invio di documentazione e/o materiale.</w:t>
      </w:r>
    </w:p>
    <w:p w14:paraId="59ED3414" w14:textId="2E9B9425" w:rsidR="00D97330" w:rsidRPr="00D97330" w:rsidRDefault="00D97330" w:rsidP="00D97330">
      <w:pPr>
        <w:pStyle w:val="NormaleWeb"/>
        <w:spacing w:before="0" w:beforeAutospacing="0" w:after="0" w:afterAutospacing="0"/>
        <w:jc w:val="both"/>
        <w:rPr>
          <w:rFonts w:ascii="Verdana" w:hAnsi="Verdana" w:cs="Times New Roman"/>
          <w:sz w:val="15"/>
          <w:szCs w:val="15"/>
        </w:rPr>
      </w:pPr>
    </w:p>
    <w:p w14:paraId="47167286" w14:textId="77777777" w:rsidR="008F09CF" w:rsidRDefault="00CD2004" w:rsidP="008F09CF">
      <w:pPr>
        <w:pStyle w:val="NormaleWeb"/>
        <w:spacing w:before="0" w:beforeAutospacing="0" w:after="0" w:afterAutospacing="0"/>
        <w:jc w:val="both"/>
        <w:rPr>
          <w:u w:val="single"/>
        </w:rPr>
      </w:pPr>
      <w:r w:rsidRPr="00914B45">
        <w:rPr>
          <w:rStyle w:val="Enfasigrassetto"/>
          <w:rFonts w:ascii="Verdana" w:hAnsi="Verdana"/>
          <w:sz w:val="15"/>
          <w:szCs w:val="15"/>
          <w:u w:val="single"/>
        </w:rPr>
        <w:t>5. Contitolari del trattamento dei dati personali (Art. 13.1.a Regolamento 679/2016/UE)</w:t>
      </w:r>
    </w:p>
    <w:p w14:paraId="015F6E7E" w14:textId="53BBBC1E" w:rsidR="00645382" w:rsidRDefault="007E0F22" w:rsidP="00CD2004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</w:rPr>
        <w:t>I Contitolari del trattamento dei dati personali sono ASST Fatebenefratelli Sacco e Proges. Alla data odierna, ogni informazione inerente i Contitolari, congiuntamente all'elenco aggiornato dei Responsabili e degli Amministratori di sistema designati, è re-</w:t>
      </w:r>
      <w:proofErr w:type="spellStart"/>
      <w:r w:rsidRPr="007E0F22">
        <w:rPr>
          <w:rFonts w:ascii="Verdana" w:hAnsi="Verdana"/>
          <w:sz w:val="15"/>
          <w:szCs w:val="15"/>
        </w:rPr>
        <w:t>peribile</w:t>
      </w:r>
      <w:proofErr w:type="spellEnd"/>
      <w:r w:rsidRPr="007E0F22">
        <w:rPr>
          <w:rFonts w:ascii="Verdana" w:hAnsi="Verdana"/>
          <w:sz w:val="15"/>
          <w:szCs w:val="15"/>
        </w:rPr>
        <w:t xml:space="preserve"> presso la sede di ASST Fatebenefratelli Sacco, Milano, Via G.B Grassi, 74; PEC: protocollo.generale@pec.asst-fbf-sacco.it, presso la sede di Proges, Parma, via Colorno 63; PEC: </w:t>
      </w:r>
      <w:r w:rsidR="008B1FF5">
        <w:rPr>
          <w:rFonts w:ascii="Verdana" w:hAnsi="Verdana"/>
          <w:sz w:val="15"/>
          <w:szCs w:val="15"/>
        </w:rPr>
        <w:t>pro.ges@legalmail.it</w:t>
      </w:r>
    </w:p>
    <w:p w14:paraId="20A641D0" w14:textId="77777777" w:rsidR="007E0F22" w:rsidRDefault="007E0F22" w:rsidP="00CD2004">
      <w:pPr>
        <w:pStyle w:val="NormaleWeb"/>
        <w:spacing w:before="0" w:beforeAutospacing="0" w:after="0" w:afterAutospacing="0"/>
        <w:jc w:val="both"/>
        <w:rPr>
          <w:rFonts w:ascii="Verdana" w:hAnsi="Verdana" w:cs="Verdana"/>
          <w:b/>
          <w:sz w:val="15"/>
          <w:u w:val="single"/>
        </w:rPr>
      </w:pPr>
    </w:p>
    <w:p w14:paraId="5CE7940B" w14:textId="77777777" w:rsidR="00CD2004" w:rsidRPr="00A253D1" w:rsidRDefault="00CD2004" w:rsidP="00CD2004">
      <w:pPr>
        <w:pStyle w:val="NormaleWeb"/>
        <w:spacing w:before="0" w:beforeAutospacing="0" w:after="0" w:afterAutospacing="0"/>
        <w:jc w:val="both"/>
        <w:rPr>
          <w:u w:val="single"/>
        </w:rPr>
      </w:pPr>
      <w:r w:rsidRPr="00A253D1">
        <w:rPr>
          <w:rFonts w:ascii="Verdana" w:hAnsi="Verdana" w:cs="Verdana"/>
          <w:b/>
          <w:sz w:val="15"/>
          <w:u w:val="single"/>
        </w:rPr>
        <w:t xml:space="preserve">6. Data </w:t>
      </w:r>
      <w:proofErr w:type="spellStart"/>
      <w:r w:rsidRPr="00A253D1">
        <w:rPr>
          <w:rFonts w:ascii="Verdana" w:hAnsi="Verdana" w:cs="Verdana"/>
          <w:b/>
          <w:sz w:val="15"/>
          <w:u w:val="single"/>
        </w:rPr>
        <w:t>Protection</w:t>
      </w:r>
      <w:proofErr w:type="spellEnd"/>
      <w:r w:rsidRPr="00A253D1">
        <w:rPr>
          <w:rFonts w:ascii="Verdana" w:hAnsi="Verdana" w:cs="Verdana"/>
          <w:b/>
          <w:sz w:val="15"/>
          <w:u w:val="single"/>
        </w:rPr>
        <w:t xml:space="preserve"> </w:t>
      </w:r>
      <w:proofErr w:type="spellStart"/>
      <w:r w:rsidRPr="00A253D1">
        <w:rPr>
          <w:rFonts w:ascii="Verdana" w:hAnsi="Verdana" w:cs="Verdana"/>
          <w:b/>
          <w:sz w:val="15"/>
          <w:u w:val="single"/>
        </w:rPr>
        <w:t>Officer</w:t>
      </w:r>
      <w:proofErr w:type="spellEnd"/>
      <w:r w:rsidRPr="00A253D1">
        <w:rPr>
          <w:rFonts w:ascii="Verdana" w:hAnsi="Verdana" w:cs="Verdana"/>
          <w:b/>
          <w:sz w:val="15"/>
          <w:u w:val="single"/>
        </w:rPr>
        <w:t xml:space="preserve"> (DPO) / Responsabile della Protezione dei dati (RPD) (Art. 13.1.b Regolamento 679/2016/UE)</w:t>
      </w:r>
    </w:p>
    <w:p w14:paraId="3B276481" w14:textId="77777777" w:rsidR="00CD2004" w:rsidRPr="00D07A2E" w:rsidRDefault="00CD2004" w:rsidP="00CD2004">
      <w:pPr>
        <w:pStyle w:val="NormaleWeb"/>
        <w:spacing w:before="0" w:beforeAutospacing="0" w:after="0" w:afterAutospacing="0"/>
        <w:jc w:val="both"/>
      </w:pPr>
      <w:r w:rsidRPr="00D07A2E">
        <w:rPr>
          <w:rFonts w:ascii="Verdana" w:hAnsi="Verdana" w:cs="Verdana"/>
          <w:sz w:val="15"/>
        </w:rPr>
        <w:t xml:space="preserve">I Data </w:t>
      </w:r>
      <w:proofErr w:type="spellStart"/>
      <w:r w:rsidRPr="00D07A2E">
        <w:rPr>
          <w:rFonts w:ascii="Verdana" w:hAnsi="Verdana" w:cs="Verdana"/>
          <w:sz w:val="15"/>
        </w:rPr>
        <w:t>Protection</w:t>
      </w:r>
      <w:proofErr w:type="spellEnd"/>
      <w:r w:rsidRPr="00D07A2E">
        <w:rPr>
          <w:rFonts w:ascii="Verdana" w:hAnsi="Verdana" w:cs="Verdana"/>
          <w:sz w:val="15"/>
        </w:rPr>
        <w:t xml:space="preserve"> </w:t>
      </w:r>
      <w:proofErr w:type="spellStart"/>
      <w:r w:rsidRPr="00D07A2E">
        <w:rPr>
          <w:rFonts w:ascii="Verdana" w:hAnsi="Verdana" w:cs="Verdana"/>
          <w:sz w:val="15"/>
        </w:rPr>
        <w:t>Officer</w:t>
      </w:r>
      <w:proofErr w:type="spellEnd"/>
      <w:r w:rsidRPr="00D07A2E">
        <w:rPr>
          <w:rFonts w:ascii="Verdana" w:hAnsi="Verdana" w:cs="Verdana"/>
          <w:sz w:val="15"/>
        </w:rPr>
        <w:t>/Responsabili della Protezione dei dati individuati dagli Enti sono i seguenti soggetti:</w:t>
      </w:r>
    </w:p>
    <w:tbl>
      <w:tblPr>
        <w:tblW w:w="499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229"/>
        <w:gridCol w:w="1229"/>
        <w:gridCol w:w="1380"/>
        <w:gridCol w:w="2110"/>
        <w:gridCol w:w="869"/>
        <w:gridCol w:w="1123"/>
        <w:gridCol w:w="2234"/>
      </w:tblGrid>
      <w:tr w:rsidR="00E52AC4" w:rsidRPr="00173084" w14:paraId="606E01AC" w14:textId="77777777" w:rsidTr="00007AE9">
        <w:trPr>
          <w:trHeight w:val="553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15884AC8" w14:textId="630C9E2F" w:rsidR="00E52AC4" w:rsidRPr="00D07A2E" w:rsidRDefault="00E52AC4" w:rsidP="00E52AC4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Contitolare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71478206" w14:textId="0D0189B4" w:rsidR="00E52AC4" w:rsidRPr="00D07A2E" w:rsidRDefault="00E52AC4" w:rsidP="00E52AC4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DPO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5F54263A" w14:textId="77777777" w:rsidR="00E52AC4" w:rsidRPr="00D07A2E" w:rsidRDefault="00E52AC4" w:rsidP="00E52AC4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P.IVA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3A4B5743" w14:textId="77777777" w:rsidR="00E52AC4" w:rsidRPr="00D07A2E" w:rsidRDefault="00E52AC4" w:rsidP="00E52AC4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Via/Piazza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775F7729" w14:textId="77777777" w:rsidR="00E52AC4" w:rsidRPr="00D07A2E" w:rsidRDefault="00E52AC4" w:rsidP="00E52AC4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CAP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246B4739" w14:textId="77777777" w:rsidR="00E52AC4" w:rsidRPr="00D07A2E" w:rsidRDefault="00E52AC4" w:rsidP="00E52AC4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Comune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42981BC4" w14:textId="77777777" w:rsidR="00E52AC4" w:rsidRPr="00D07A2E" w:rsidRDefault="00E52AC4" w:rsidP="00E52AC4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Nominativo del DPO</w:t>
            </w:r>
          </w:p>
        </w:tc>
      </w:tr>
      <w:tr w:rsidR="00E52AC4" w:rsidRPr="00173084" w14:paraId="13C0B0B8" w14:textId="77777777" w:rsidTr="00007AE9">
        <w:trPr>
          <w:trHeight w:val="370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356C" w14:textId="1D2A4F0B" w:rsidR="00E52AC4" w:rsidRPr="00E52AC4" w:rsidRDefault="00007AE9" w:rsidP="00E52AC4">
            <w:pPr>
              <w:rPr>
                <w:rFonts w:ascii="Verdana" w:hAnsi="Verdana" w:cs="Verdana"/>
                <w:color w:val="FF0000"/>
                <w:sz w:val="10"/>
              </w:rPr>
            </w:pPr>
            <w:r w:rsidRPr="00007AE9">
              <w:rPr>
                <w:rFonts w:ascii="Verdana" w:hAnsi="Verdana" w:cs="Verdana"/>
                <w:sz w:val="10"/>
              </w:rPr>
              <w:lastRenderedPageBreak/>
              <w:t xml:space="preserve">ASST Fatebenefratelli </w:t>
            </w:r>
            <w:r w:rsidR="007E0F22">
              <w:rPr>
                <w:rFonts w:ascii="Verdana" w:hAnsi="Verdana" w:cs="Verdana"/>
                <w:sz w:val="10"/>
              </w:rPr>
              <w:t>Sacco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0AA8" w14:textId="69D85612" w:rsidR="00E52AC4" w:rsidRPr="00173084" w:rsidRDefault="00E52AC4" w:rsidP="00E52AC4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LTA S.r.l.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D3CD" w14:textId="252D95A5" w:rsidR="00E52AC4" w:rsidRPr="00173084" w:rsidRDefault="00E52AC4" w:rsidP="00E52AC4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14243311009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65A95" w14:textId="0DE154AB" w:rsidR="00E52AC4" w:rsidRPr="00173084" w:rsidRDefault="00E52AC4" w:rsidP="00E52AC4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Via della Conciliazione, 10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CA4F" w14:textId="16C3A993" w:rsidR="00E52AC4" w:rsidRPr="00173084" w:rsidRDefault="00E52AC4" w:rsidP="00E52AC4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00193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4424" w14:textId="098D63C0" w:rsidR="00E52AC4" w:rsidRPr="00173084" w:rsidRDefault="00E52AC4" w:rsidP="00E52AC4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Roma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445" w14:textId="5F058073" w:rsidR="00E52AC4" w:rsidRPr="00173084" w:rsidRDefault="00E52AC4" w:rsidP="00E52AC4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Luigi Recupero</w:t>
            </w:r>
          </w:p>
        </w:tc>
      </w:tr>
      <w:tr w:rsidR="00E52AC4" w:rsidRPr="00173084" w14:paraId="799B36B0" w14:textId="77777777" w:rsidTr="00007AE9">
        <w:trPr>
          <w:trHeight w:val="237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42E4" w14:textId="3B057091" w:rsidR="00E52AC4" w:rsidRPr="008B1FF5" w:rsidRDefault="00007AE9" w:rsidP="00E52AC4">
            <w:pPr>
              <w:rPr>
                <w:rFonts w:ascii="Verdana" w:hAnsi="Verdana" w:cs="Verdana"/>
                <w:sz w:val="10"/>
                <w:szCs w:val="24"/>
              </w:rPr>
            </w:pPr>
            <w:proofErr w:type="spellStart"/>
            <w:r w:rsidRPr="008B1FF5">
              <w:rPr>
                <w:rFonts w:ascii="Verdana" w:hAnsi="Verdana" w:cs="Verdana"/>
                <w:sz w:val="10"/>
              </w:rPr>
              <w:t>Proges</w:t>
            </w:r>
            <w:proofErr w:type="spellEnd"/>
            <w:r w:rsidRPr="008B1FF5">
              <w:rPr>
                <w:rFonts w:ascii="Verdana" w:hAnsi="Verdana" w:cs="Verdana"/>
                <w:sz w:val="10"/>
              </w:rPr>
              <w:t xml:space="preserve"> </w:t>
            </w:r>
            <w:proofErr w:type="spellStart"/>
            <w:r w:rsidRPr="008B1FF5">
              <w:rPr>
                <w:rFonts w:ascii="Verdana" w:hAnsi="Verdana" w:cs="Verdana"/>
                <w:sz w:val="10"/>
              </w:rPr>
              <w:t>Soc</w:t>
            </w:r>
            <w:proofErr w:type="spellEnd"/>
            <w:r w:rsidRPr="008B1FF5">
              <w:rPr>
                <w:rFonts w:ascii="Verdana" w:hAnsi="Verdana" w:cs="Verdana"/>
                <w:sz w:val="10"/>
              </w:rPr>
              <w:t xml:space="preserve">. Coop. </w:t>
            </w:r>
            <w:proofErr w:type="spellStart"/>
            <w:r w:rsidRPr="008B1FF5">
              <w:rPr>
                <w:rFonts w:ascii="Verdana" w:hAnsi="Verdana" w:cs="Verdana"/>
                <w:sz w:val="10"/>
              </w:rPr>
              <w:t>Soc</w:t>
            </w:r>
            <w:proofErr w:type="spellEnd"/>
            <w:r w:rsidRPr="008B1FF5">
              <w:rPr>
                <w:rFonts w:ascii="Verdana" w:hAnsi="Verdana" w:cs="Verdana"/>
                <w:sz w:val="10"/>
              </w:rPr>
              <w:t>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386A" w14:textId="40186910" w:rsidR="00E52AC4" w:rsidRPr="008B1FF5" w:rsidRDefault="008B1FF5" w:rsidP="00E52AC4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Ing. Giorgio Violi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35D8" w14:textId="35CA1905" w:rsidR="00E52AC4" w:rsidRPr="008B1FF5" w:rsidRDefault="008B1FF5" w:rsidP="00E52AC4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034226600361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5233" w14:textId="6AE83798" w:rsidR="00E52AC4" w:rsidRPr="008B1FF5" w:rsidRDefault="008B1FF5" w:rsidP="00E52AC4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 xml:space="preserve">via A. Vivaldi,15   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20E2" w14:textId="1B03D804" w:rsidR="00E52AC4" w:rsidRPr="008B1FF5" w:rsidRDefault="008B1FF5" w:rsidP="00E52AC4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41012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33FA" w14:textId="5A81942F" w:rsidR="00E52AC4" w:rsidRPr="008B1FF5" w:rsidRDefault="008B1FF5" w:rsidP="00E52AC4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Carpi (MO)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D3CE" w14:textId="01491677" w:rsidR="00E52AC4" w:rsidRPr="008B1FF5" w:rsidRDefault="008B1FF5" w:rsidP="00E52AC4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Giorgio Violi</w:t>
            </w:r>
          </w:p>
        </w:tc>
      </w:tr>
    </w:tbl>
    <w:p w14:paraId="2436A4F8" w14:textId="77777777" w:rsidR="00CD2004" w:rsidRPr="00173084" w:rsidRDefault="00CD2004" w:rsidP="00CD2004">
      <w:pPr>
        <w:pStyle w:val="NormaleWeb"/>
        <w:spacing w:before="0" w:beforeAutospacing="0" w:after="0" w:afterAutospacing="0"/>
        <w:jc w:val="both"/>
        <w:rPr>
          <w:rFonts w:ascii="Verdana" w:hAnsi="Verdana" w:cs="Verdana"/>
          <w:sz w:val="15"/>
          <w:highlight w:val="yellow"/>
        </w:rPr>
      </w:pPr>
    </w:p>
    <w:p w14:paraId="5F638905" w14:textId="0548158C" w:rsidR="00CD2004" w:rsidRPr="00D07A2E" w:rsidRDefault="00CD2004" w:rsidP="00CD2004">
      <w:pPr>
        <w:pStyle w:val="NormaleWeb"/>
        <w:spacing w:before="0" w:beforeAutospacing="0" w:after="0" w:afterAutospacing="0"/>
        <w:jc w:val="both"/>
        <w:rPr>
          <w:rFonts w:ascii="Verdana" w:hAnsi="Verdana" w:cs="Verdana"/>
          <w:sz w:val="15"/>
        </w:rPr>
      </w:pPr>
      <w:r w:rsidRPr="00D07A2E">
        <w:rPr>
          <w:rFonts w:ascii="Verdana" w:hAnsi="Verdana" w:cs="Verdana"/>
          <w:sz w:val="15"/>
        </w:rPr>
        <w:t xml:space="preserve">I Data </w:t>
      </w:r>
      <w:proofErr w:type="spellStart"/>
      <w:r w:rsidRPr="00D07A2E">
        <w:rPr>
          <w:rFonts w:ascii="Verdana" w:hAnsi="Verdana" w:cs="Verdana"/>
          <w:sz w:val="15"/>
        </w:rPr>
        <w:t>Protection</w:t>
      </w:r>
      <w:proofErr w:type="spellEnd"/>
      <w:r w:rsidRPr="00D07A2E">
        <w:rPr>
          <w:rFonts w:ascii="Verdana" w:hAnsi="Verdana" w:cs="Verdana"/>
          <w:sz w:val="15"/>
        </w:rPr>
        <w:t xml:space="preserve"> </w:t>
      </w:r>
      <w:proofErr w:type="spellStart"/>
      <w:r w:rsidRPr="00D07A2E">
        <w:rPr>
          <w:rFonts w:ascii="Verdana" w:hAnsi="Verdana" w:cs="Verdana"/>
          <w:sz w:val="15"/>
        </w:rPr>
        <w:t>Officer</w:t>
      </w:r>
      <w:proofErr w:type="spellEnd"/>
      <w:r w:rsidRPr="00D07A2E">
        <w:rPr>
          <w:rFonts w:ascii="Verdana" w:hAnsi="Verdana" w:cs="Verdana"/>
          <w:sz w:val="15"/>
        </w:rPr>
        <w:t xml:space="preserve"> sono reperibili</w:t>
      </w:r>
      <w:r w:rsidR="006D5B46">
        <w:rPr>
          <w:rFonts w:ascii="Verdana" w:hAnsi="Verdana" w:cs="Verdana"/>
          <w:sz w:val="15"/>
        </w:rPr>
        <w:t xml:space="preserve"> presso le sedi dei Contitolari e possono essere contattati utilizzando i seguenti recapiti: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09"/>
        <w:gridCol w:w="1561"/>
        <w:gridCol w:w="2410"/>
        <w:gridCol w:w="1701"/>
        <w:gridCol w:w="3107"/>
      </w:tblGrid>
      <w:tr w:rsidR="006D5B46" w:rsidRPr="00A45EC6" w14:paraId="7C171EE2" w14:textId="21B6085C" w:rsidTr="006D5B46">
        <w:trPr>
          <w:trHeight w:val="456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088C773C" w14:textId="77777777" w:rsidR="006D5B46" w:rsidRPr="00007AE9" w:rsidRDefault="006D5B46" w:rsidP="006D5B46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007A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Contitolare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0FC6FA4A" w14:textId="77777777" w:rsidR="006D5B46" w:rsidRPr="00007AE9" w:rsidRDefault="006D5B46" w:rsidP="006D5B46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007A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Via/Piazza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5F7C92EA" w14:textId="77777777" w:rsidR="006D5B46" w:rsidRPr="00007AE9" w:rsidRDefault="006D5B46" w:rsidP="006D5B46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007A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CAP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491D1763" w14:textId="77777777" w:rsidR="006D5B46" w:rsidRPr="00007AE9" w:rsidRDefault="006D5B46" w:rsidP="006D5B46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007A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Comune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5F6B7ADA" w14:textId="2C8E7E8F" w:rsidR="006D5B46" w:rsidRPr="00007AE9" w:rsidRDefault="006D5B46" w:rsidP="006D5B46">
            <w:pPr>
              <w:shd w:val="clear" w:color="auto" w:fill="AAAAAA"/>
              <w:jc w:val="center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007A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E-mail</w:t>
            </w:r>
          </w:p>
        </w:tc>
      </w:tr>
      <w:tr w:rsidR="00645382" w:rsidRPr="00A45EC6" w14:paraId="224AE90D" w14:textId="3954D756" w:rsidTr="006D5B46">
        <w:trPr>
          <w:trHeight w:val="193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AFDA" w14:textId="4689DA40" w:rsidR="00645382" w:rsidRPr="00007AE9" w:rsidRDefault="00007AE9" w:rsidP="00645382">
            <w:pPr>
              <w:rPr>
                <w:rFonts w:ascii="Verdana" w:hAnsi="Verdana" w:cs="Verdana"/>
                <w:sz w:val="10"/>
              </w:rPr>
            </w:pPr>
            <w:r w:rsidRPr="00007AE9">
              <w:rPr>
                <w:rFonts w:ascii="Verdana" w:hAnsi="Verdana" w:cs="Verdana"/>
                <w:sz w:val="10"/>
              </w:rPr>
              <w:t>ASST Fatebenefratelli Sacco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F977" w14:textId="55CD0E52" w:rsidR="00645382" w:rsidRPr="00007AE9" w:rsidRDefault="00007AE9" w:rsidP="00645382">
            <w:pPr>
              <w:rPr>
                <w:rFonts w:ascii="Verdana" w:hAnsi="Verdana" w:cs="Verdana"/>
                <w:sz w:val="10"/>
              </w:rPr>
            </w:pPr>
            <w:r>
              <w:rPr>
                <w:rFonts w:ascii="Verdana" w:hAnsi="Verdana" w:cs="Verdana"/>
                <w:sz w:val="10"/>
              </w:rPr>
              <w:t xml:space="preserve">Via </w:t>
            </w:r>
            <w:r w:rsidRPr="00007AE9">
              <w:rPr>
                <w:rFonts w:ascii="Verdana" w:hAnsi="Verdana" w:cs="Verdana"/>
                <w:sz w:val="10"/>
              </w:rPr>
              <w:t>G.B. Grassi 74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17B5" w14:textId="07F11ED3" w:rsidR="00645382" w:rsidRPr="00007AE9" w:rsidRDefault="00007AE9" w:rsidP="00645382">
            <w:pPr>
              <w:rPr>
                <w:rFonts w:ascii="Verdana" w:hAnsi="Verdana" w:cs="Verdana"/>
                <w:sz w:val="10"/>
              </w:rPr>
            </w:pPr>
            <w:r w:rsidRPr="00007AE9">
              <w:rPr>
                <w:rFonts w:ascii="Verdana" w:hAnsi="Verdana" w:cs="Verdana"/>
                <w:sz w:val="10"/>
              </w:rPr>
              <w:t>20157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4D8E" w14:textId="709DD2A6" w:rsidR="00645382" w:rsidRPr="00007AE9" w:rsidRDefault="00007AE9" w:rsidP="00645382">
            <w:pPr>
              <w:rPr>
                <w:rFonts w:ascii="Verdana" w:hAnsi="Verdana" w:cs="Verdana"/>
                <w:sz w:val="10"/>
              </w:rPr>
            </w:pPr>
            <w:r w:rsidRPr="00007AE9">
              <w:rPr>
                <w:rFonts w:ascii="Verdana" w:hAnsi="Verdana" w:cs="Verdana"/>
                <w:sz w:val="10"/>
              </w:rPr>
              <w:t>Milano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C56E" w14:textId="0F92E36B" w:rsidR="00645382" w:rsidRPr="00007AE9" w:rsidRDefault="00721E94" w:rsidP="00645382">
            <w:pPr>
              <w:rPr>
                <w:rFonts w:ascii="Verdana" w:hAnsi="Verdana" w:cs="Verdana"/>
                <w:sz w:val="10"/>
              </w:rPr>
            </w:pPr>
            <w:hyperlink r:id="rId8" w:history="1">
              <w:r w:rsidR="00007AE9" w:rsidRPr="00007AE9">
                <w:rPr>
                  <w:rStyle w:val="Collegamentoipertestuale"/>
                  <w:rFonts w:ascii="Verdana" w:hAnsi="Verdana" w:cs="Verdana"/>
                  <w:sz w:val="10"/>
                </w:rPr>
                <w:t>dpo@asst-fbf-sacco.it</w:t>
              </w:r>
            </w:hyperlink>
          </w:p>
        </w:tc>
      </w:tr>
      <w:tr w:rsidR="00645382" w:rsidRPr="00A45EC6" w14:paraId="08233C93" w14:textId="5203AF81" w:rsidTr="006D5B46">
        <w:trPr>
          <w:trHeight w:val="193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4E7F" w14:textId="186DFE43" w:rsidR="00645382" w:rsidRPr="008B1FF5" w:rsidRDefault="00007AE9" w:rsidP="00645382">
            <w:pPr>
              <w:rPr>
                <w:rFonts w:ascii="Verdana" w:hAnsi="Verdana" w:cs="Verdana"/>
                <w:sz w:val="10"/>
              </w:rPr>
            </w:pPr>
            <w:proofErr w:type="spellStart"/>
            <w:r w:rsidRPr="008B1FF5">
              <w:rPr>
                <w:rFonts w:ascii="Verdana" w:hAnsi="Verdana" w:cs="Verdana"/>
                <w:sz w:val="10"/>
              </w:rPr>
              <w:t>Proges</w:t>
            </w:r>
            <w:proofErr w:type="spellEnd"/>
            <w:r w:rsidRPr="008B1FF5">
              <w:rPr>
                <w:rFonts w:ascii="Verdana" w:hAnsi="Verdana" w:cs="Verdana"/>
                <w:sz w:val="10"/>
              </w:rPr>
              <w:t xml:space="preserve"> </w:t>
            </w:r>
            <w:proofErr w:type="spellStart"/>
            <w:r w:rsidRPr="008B1FF5">
              <w:rPr>
                <w:rFonts w:ascii="Verdana" w:hAnsi="Verdana" w:cs="Verdana"/>
                <w:sz w:val="10"/>
              </w:rPr>
              <w:t>Soc</w:t>
            </w:r>
            <w:proofErr w:type="spellEnd"/>
            <w:r w:rsidRPr="008B1FF5">
              <w:rPr>
                <w:rFonts w:ascii="Verdana" w:hAnsi="Verdana" w:cs="Verdana"/>
                <w:sz w:val="10"/>
              </w:rPr>
              <w:t xml:space="preserve">. Coop. </w:t>
            </w:r>
            <w:proofErr w:type="spellStart"/>
            <w:r w:rsidRPr="008B1FF5">
              <w:rPr>
                <w:rFonts w:ascii="Verdana" w:hAnsi="Verdana" w:cs="Verdana"/>
                <w:sz w:val="10"/>
              </w:rPr>
              <w:t>Soc</w:t>
            </w:r>
            <w:proofErr w:type="spellEnd"/>
            <w:r w:rsidRPr="008B1FF5">
              <w:rPr>
                <w:rFonts w:ascii="Verdana" w:hAnsi="Verdana" w:cs="Verdana"/>
                <w:sz w:val="10"/>
              </w:rPr>
              <w:t>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2F83" w14:textId="0093F4D9" w:rsidR="00645382" w:rsidRPr="008B1FF5" w:rsidRDefault="00007AE9" w:rsidP="00645382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via Colorno 63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721C" w14:textId="4F73F937" w:rsidR="00645382" w:rsidRPr="008B1FF5" w:rsidRDefault="008B1FF5" w:rsidP="00645382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43122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5486" w14:textId="31CA01E8" w:rsidR="00645382" w:rsidRPr="008B1FF5" w:rsidRDefault="00007AE9" w:rsidP="00645382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Parma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B796" w14:textId="0F867311" w:rsidR="00645382" w:rsidRPr="008B1FF5" w:rsidRDefault="008B1FF5" w:rsidP="00645382">
            <w:pPr>
              <w:rPr>
                <w:rFonts w:ascii="Verdana" w:hAnsi="Verdana" w:cs="Verdana"/>
                <w:sz w:val="10"/>
              </w:rPr>
            </w:pPr>
            <w:r w:rsidRPr="008B1FF5">
              <w:rPr>
                <w:rFonts w:ascii="Verdana" w:hAnsi="Verdana" w:cs="Verdana"/>
                <w:sz w:val="10"/>
              </w:rPr>
              <w:t>dpo@proges.it</w:t>
            </w:r>
          </w:p>
        </w:tc>
      </w:tr>
    </w:tbl>
    <w:p w14:paraId="5FA51FED" w14:textId="7D8B7030" w:rsidR="00A45EC6" w:rsidRDefault="00A45EC6" w:rsidP="00D97330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1CD96A6A" w14:textId="77777777" w:rsidR="00D97330" w:rsidRPr="00D97330" w:rsidRDefault="00D97330" w:rsidP="00D9733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u w:val="single"/>
        </w:rPr>
      </w:pPr>
      <w:r w:rsidRPr="00D97330">
        <w:rPr>
          <w:rStyle w:val="Enfasigrassetto"/>
          <w:rFonts w:ascii="Verdana" w:hAnsi="Verdana"/>
          <w:sz w:val="15"/>
          <w:szCs w:val="15"/>
          <w:u w:val="single"/>
        </w:rPr>
        <w:t>7. Criteri utilizzati al fine di determinare il periodo di conservazione (Art. 13.2.a Regolamento 679/2016/UE)</w:t>
      </w:r>
    </w:p>
    <w:p w14:paraId="5BD41CA1" w14:textId="4976ABBA" w:rsidR="00D97330" w:rsidRDefault="00D97330" w:rsidP="00D97330">
      <w:pPr>
        <w:pStyle w:val="NormaleWeb"/>
        <w:spacing w:before="0" w:beforeAutospacing="0" w:after="0" w:afterAutospacing="0"/>
        <w:jc w:val="both"/>
        <w:rPr>
          <w:rFonts w:ascii="Verdana" w:hAnsi="Verdana" w:cs="Verdana"/>
          <w:sz w:val="15"/>
          <w:szCs w:val="15"/>
        </w:rPr>
      </w:pPr>
      <w:r w:rsidRPr="00D97330">
        <w:rPr>
          <w:rFonts w:ascii="Verdana" w:hAnsi="Verdana" w:cs="Verdana"/>
          <w:sz w:val="15"/>
          <w:szCs w:val="15"/>
        </w:rPr>
        <w:t>I Contitolari dichiarano che i</w:t>
      </w:r>
      <w:r w:rsidR="008F09CF">
        <w:rPr>
          <w:rFonts w:ascii="Verdana" w:hAnsi="Verdana" w:cs="Verdana"/>
          <w:sz w:val="15"/>
          <w:szCs w:val="15"/>
        </w:rPr>
        <w:t xml:space="preserve"> Suoi</w:t>
      </w:r>
      <w:r w:rsidRPr="00D97330">
        <w:rPr>
          <w:rFonts w:ascii="Verdana" w:hAnsi="Verdana" w:cs="Verdana"/>
          <w:sz w:val="15"/>
          <w:szCs w:val="15"/>
        </w:rPr>
        <w:t xml:space="preserve"> </w:t>
      </w:r>
      <w:r w:rsidR="008F09CF">
        <w:rPr>
          <w:rFonts w:ascii="Verdana" w:hAnsi="Verdana" w:cs="Verdana"/>
          <w:sz w:val="15"/>
          <w:szCs w:val="15"/>
        </w:rPr>
        <w:t xml:space="preserve">dati personali </w:t>
      </w:r>
      <w:r w:rsidRPr="00D97330">
        <w:rPr>
          <w:rFonts w:ascii="Verdana" w:hAnsi="Verdana" w:cs="Verdana"/>
          <w:sz w:val="15"/>
          <w:szCs w:val="15"/>
        </w:rPr>
        <w:t xml:space="preserve">oggetto del trattamento saranno conservati </w:t>
      </w:r>
      <w:r w:rsidR="00007AE9">
        <w:rPr>
          <w:rFonts w:ascii="Verdana" w:hAnsi="Verdana" w:cs="Verdana"/>
          <w:sz w:val="15"/>
          <w:szCs w:val="15"/>
        </w:rPr>
        <w:t xml:space="preserve">da ASST Fatebenefratelli Sacco </w:t>
      </w:r>
      <w:r w:rsidRPr="00D97330">
        <w:rPr>
          <w:rFonts w:ascii="Verdana" w:hAnsi="Verdana" w:cs="Verdana"/>
          <w:sz w:val="15"/>
          <w:szCs w:val="15"/>
        </w:rPr>
        <w:t>per il periodo necessario a rispettare i termin</w:t>
      </w:r>
      <w:r w:rsidR="00007AE9">
        <w:rPr>
          <w:rFonts w:ascii="Verdana" w:hAnsi="Verdana" w:cs="Verdana"/>
          <w:sz w:val="15"/>
          <w:szCs w:val="15"/>
        </w:rPr>
        <w:t>i di conservazione stabiliti dal</w:t>
      </w:r>
      <w:r w:rsidRPr="00D97330">
        <w:rPr>
          <w:rFonts w:ascii="Verdana" w:hAnsi="Verdana" w:cs="Verdana"/>
          <w:sz w:val="15"/>
          <w:szCs w:val="15"/>
        </w:rPr>
        <w:t xml:space="preserve"> </w:t>
      </w:r>
      <w:r w:rsidR="007E0F22">
        <w:rPr>
          <w:rFonts w:ascii="Verdana" w:hAnsi="Verdana" w:cs="Verdana"/>
          <w:sz w:val="15"/>
          <w:szCs w:val="15"/>
        </w:rPr>
        <w:t>Massimario di Scarto di R</w:t>
      </w:r>
      <w:r w:rsidR="00007AE9">
        <w:rPr>
          <w:rFonts w:ascii="Verdana" w:hAnsi="Verdana" w:cs="Verdana"/>
          <w:sz w:val="15"/>
          <w:szCs w:val="15"/>
        </w:rPr>
        <w:t>egione Lombardia</w:t>
      </w:r>
      <w:r w:rsidRPr="00D97330">
        <w:rPr>
          <w:rFonts w:ascii="Verdana" w:hAnsi="Verdana" w:cs="Verdana"/>
          <w:sz w:val="15"/>
          <w:szCs w:val="15"/>
        </w:rPr>
        <w:t xml:space="preserve"> e </w:t>
      </w:r>
      <w:r w:rsidR="00007AE9">
        <w:rPr>
          <w:rFonts w:ascii="Verdana" w:hAnsi="Verdana" w:cs="Verdana"/>
          <w:sz w:val="15"/>
          <w:szCs w:val="15"/>
        </w:rPr>
        <w:t xml:space="preserve">da Proges per tutta la durata </w:t>
      </w:r>
      <w:r w:rsidR="008F09CF">
        <w:rPr>
          <w:rFonts w:ascii="Verdana" w:hAnsi="Verdana" w:cs="Verdana"/>
          <w:sz w:val="15"/>
          <w:szCs w:val="15"/>
        </w:rPr>
        <w:t>del progetto e dei relativi adempimenti</w:t>
      </w:r>
      <w:r w:rsidR="00007AE9">
        <w:rPr>
          <w:rFonts w:ascii="Verdana" w:hAnsi="Verdana" w:cs="Verdana"/>
          <w:sz w:val="15"/>
          <w:szCs w:val="15"/>
        </w:rPr>
        <w:t>, in seguito, per la durata necessaria all’adempimento degli obblighi di legge a cui soggiace Proges</w:t>
      </w:r>
      <w:r w:rsidRPr="00D97330">
        <w:rPr>
          <w:rFonts w:ascii="Verdana" w:hAnsi="Verdana" w:cs="Verdana"/>
          <w:sz w:val="15"/>
          <w:szCs w:val="15"/>
        </w:rPr>
        <w:t>.</w:t>
      </w:r>
    </w:p>
    <w:p w14:paraId="735B2833" w14:textId="77777777" w:rsidR="00D97330" w:rsidRPr="00D97330" w:rsidRDefault="00D97330" w:rsidP="00D97330">
      <w:pPr>
        <w:pStyle w:val="NormaleWeb"/>
        <w:spacing w:before="0" w:beforeAutospacing="0" w:after="0" w:afterAutospacing="0"/>
        <w:jc w:val="both"/>
        <w:rPr>
          <w:rFonts w:ascii="Verdana" w:hAnsi="Verdana" w:cs="Verdana"/>
          <w:sz w:val="15"/>
          <w:szCs w:val="15"/>
        </w:rPr>
      </w:pPr>
    </w:p>
    <w:p w14:paraId="0B2212F5" w14:textId="77777777" w:rsidR="005E63F7" w:rsidRPr="00E52AC4" w:rsidRDefault="00AF0CF9" w:rsidP="00D9733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u w:val="single"/>
        </w:rPr>
      </w:pPr>
      <w:r w:rsidRPr="00E52AC4">
        <w:rPr>
          <w:rFonts w:ascii="Verdana" w:hAnsi="Verdana" w:cs="Verdana"/>
          <w:b/>
          <w:sz w:val="15"/>
          <w:szCs w:val="15"/>
          <w:u w:val="single"/>
        </w:rPr>
        <w:t>8. Diritti dell’Interessato (Art. 13.2 Regolamento 679/2016/UE)</w:t>
      </w:r>
    </w:p>
    <w:p w14:paraId="597C4190" w14:textId="77777777" w:rsidR="007E0F22" w:rsidRPr="007E0F22" w:rsidRDefault="007E0F22" w:rsidP="007E0F22">
      <w:p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</w:rPr>
        <w:t>Lei può esercitare i seguenti diritti:</w:t>
      </w:r>
    </w:p>
    <w:p w14:paraId="0EEC0D7A" w14:textId="77777777" w:rsidR="007E0F22" w:rsidRPr="007E0F22" w:rsidRDefault="007E0F22" w:rsidP="007E0F22">
      <w:pPr>
        <w:numPr>
          <w:ilvl w:val="0"/>
          <w:numId w:val="15"/>
        </w:num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</w:rPr>
        <w:t>diritto di ottenere l’accesso ai propri dati personali (art. 15 GDPR);</w:t>
      </w:r>
    </w:p>
    <w:p w14:paraId="10CDC4D5" w14:textId="77777777" w:rsidR="007E0F22" w:rsidRPr="007E0F22" w:rsidRDefault="007E0F22" w:rsidP="007E0F22">
      <w:pPr>
        <w:numPr>
          <w:ilvl w:val="0"/>
          <w:numId w:val="15"/>
        </w:num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</w:rPr>
        <w:t>diritto di ottenere la rettifica dei propri dati personali ove non contrasti con la normativa vigente sulla conservazione dei dati stessi (art. 16 GDPR);</w:t>
      </w:r>
    </w:p>
    <w:p w14:paraId="4104EC1B" w14:textId="77777777" w:rsidR="007E0F22" w:rsidRPr="007E0F22" w:rsidRDefault="007E0F22" w:rsidP="007E0F22">
      <w:pPr>
        <w:numPr>
          <w:ilvl w:val="0"/>
          <w:numId w:val="15"/>
        </w:num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</w:rPr>
        <w:t>diritto di ottenere la cancellazione dei propri dati personali ove non contrasti con la normativa vigente sulla conservazione dei dati stessi (art. 17 GDPR);</w:t>
      </w:r>
    </w:p>
    <w:p w14:paraId="74E2A1A5" w14:textId="77777777" w:rsidR="007E0F22" w:rsidRPr="007E0F22" w:rsidRDefault="007E0F22" w:rsidP="007E0F22">
      <w:pPr>
        <w:numPr>
          <w:ilvl w:val="0"/>
          <w:numId w:val="15"/>
        </w:num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</w:rPr>
        <w:t>diritto di ottenere la limitazione di trattamento dei propri dati personali (art. 18 GDPR);</w:t>
      </w:r>
    </w:p>
    <w:p w14:paraId="35602EFA" w14:textId="2A7CE9AC" w:rsidR="007E0F22" w:rsidRDefault="007E0F22" w:rsidP="007E0F22">
      <w:pPr>
        <w:numPr>
          <w:ilvl w:val="0"/>
          <w:numId w:val="15"/>
        </w:num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</w:rPr>
        <w:t>diritto di opporsi in qualsiasi momento, per motivi connessi alla propria situazione particolare, al trattamento dei propr</w:t>
      </w:r>
      <w:r>
        <w:rPr>
          <w:rFonts w:ascii="Verdana" w:hAnsi="Verdana"/>
          <w:sz w:val="15"/>
          <w:szCs w:val="15"/>
        </w:rPr>
        <w:t>i dati personali (art. 21 GDPR).</w:t>
      </w:r>
    </w:p>
    <w:p w14:paraId="151D4015" w14:textId="77777777" w:rsidR="007E0F22" w:rsidRPr="007E0F22" w:rsidRDefault="007E0F22" w:rsidP="007E0F22">
      <w:pPr>
        <w:autoSpaceDN w:val="0"/>
        <w:ind w:left="720"/>
        <w:jc w:val="both"/>
        <w:rPr>
          <w:rFonts w:ascii="Verdana" w:hAnsi="Verdana"/>
          <w:sz w:val="15"/>
          <w:szCs w:val="15"/>
        </w:rPr>
      </w:pPr>
    </w:p>
    <w:p w14:paraId="45F7065C" w14:textId="77777777" w:rsidR="007E0F22" w:rsidRPr="007E0F22" w:rsidRDefault="007E0F22" w:rsidP="007E0F22">
      <w:p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</w:rPr>
        <w:t xml:space="preserve">Lei può rivolgere le proprie richieste a ciascun Contitolare ai seguenti recapiti: </w:t>
      </w:r>
    </w:p>
    <w:p w14:paraId="30BBD396" w14:textId="77777777" w:rsidR="007E0F22" w:rsidRPr="007E0F22" w:rsidRDefault="007E0F22" w:rsidP="007E0F22">
      <w:p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  <w:u w:val="single"/>
        </w:rPr>
        <w:t>ASST Fatebenefratelli Sacco</w:t>
      </w:r>
      <w:r w:rsidRPr="007E0F22">
        <w:rPr>
          <w:rFonts w:ascii="Verdana" w:hAnsi="Verdana"/>
          <w:sz w:val="15"/>
          <w:szCs w:val="15"/>
        </w:rPr>
        <w:t xml:space="preserve">, Milano, Via G.B Grassi, 74; PEC: protocollo.generale@pec.asst-fbf-sacco.it, </w:t>
      </w:r>
    </w:p>
    <w:p w14:paraId="30B0E501" w14:textId="1A2A1985" w:rsidR="007E0F22" w:rsidRPr="007E0F22" w:rsidRDefault="007E0F22" w:rsidP="007E0F22">
      <w:pPr>
        <w:autoSpaceDN w:val="0"/>
        <w:jc w:val="both"/>
        <w:rPr>
          <w:rFonts w:ascii="Verdana" w:hAnsi="Verdana"/>
          <w:sz w:val="15"/>
          <w:szCs w:val="15"/>
        </w:rPr>
      </w:pPr>
      <w:r w:rsidRPr="007E0F22">
        <w:rPr>
          <w:rFonts w:ascii="Verdana" w:hAnsi="Verdana"/>
          <w:sz w:val="15"/>
          <w:szCs w:val="15"/>
          <w:u w:val="single"/>
        </w:rPr>
        <w:t>Proges</w:t>
      </w:r>
      <w:r w:rsidRPr="007E0F22">
        <w:rPr>
          <w:rFonts w:ascii="Verdana" w:hAnsi="Verdana"/>
          <w:sz w:val="15"/>
          <w:szCs w:val="15"/>
        </w:rPr>
        <w:t xml:space="preserve">, Parma, via Colorno; PEC: </w:t>
      </w:r>
      <w:hyperlink r:id="rId9" w:history="1">
        <w:r w:rsidR="008B1FF5" w:rsidRPr="00A02F2B">
          <w:rPr>
            <w:rStyle w:val="Collegamentoipertestuale"/>
            <w:rFonts w:ascii="Verdana" w:hAnsi="Verdana"/>
            <w:sz w:val="15"/>
            <w:szCs w:val="15"/>
          </w:rPr>
          <w:t>pro.ges@legalmail.it</w:t>
        </w:r>
      </w:hyperlink>
      <w:r w:rsidR="008B1FF5">
        <w:rPr>
          <w:rFonts w:ascii="Verdana" w:hAnsi="Verdana"/>
          <w:sz w:val="15"/>
          <w:szCs w:val="15"/>
        </w:rPr>
        <w:t xml:space="preserve"> – E-MAIL: privacy@proges.it</w:t>
      </w:r>
    </w:p>
    <w:p w14:paraId="3E0FF05A" w14:textId="77777777" w:rsidR="00D97330" w:rsidRPr="00D97330" w:rsidRDefault="00D97330" w:rsidP="00D97330">
      <w:pPr>
        <w:autoSpaceDN w:val="0"/>
        <w:jc w:val="both"/>
        <w:rPr>
          <w:rFonts w:ascii="Verdana" w:hAnsi="Verdana"/>
          <w:sz w:val="15"/>
          <w:szCs w:val="15"/>
        </w:rPr>
      </w:pPr>
    </w:p>
    <w:p w14:paraId="04849081" w14:textId="168204F9" w:rsidR="00D97330" w:rsidRPr="00D97330" w:rsidRDefault="00D97330" w:rsidP="00D97330">
      <w:pPr>
        <w:pStyle w:val="NormaleWeb"/>
        <w:spacing w:before="0" w:beforeAutospacing="0" w:after="0" w:afterAutospacing="0"/>
        <w:jc w:val="both"/>
        <w:rPr>
          <w:rFonts w:ascii="Verdana" w:hAnsi="Verdana" w:cs="Times New Roman"/>
          <w:sz w:val="15"/>
          <w:szCs w:val="15"/>
          <w:u w:val="single"/>
        </w:rPr>
      </w:pPr>
      <w:r w:rsidRPr="00D97330">
        <w:rPr>
          <w:rStyle w:val="Enfasigrassetto"/>
          <w:rFonts w:ascii="Verdana" w:hAnsi="Verdana"/>
          <w:sz w:val="15"/>
          <w:szCs w:val="15"/>
          <w:u w:val="single"/>
        </w:rPr>
        <w:t xml:space="preserve">9. Diritto di presentare reclamo (Art. </w:t>
      </w:r>
      <w:r w:rsidR="00E52AC4">
        <w:rPr>
          <w:rStyle w:val="Enfasigrassetto"/>
          <w:rFonts w:ascii="Verdana" w:hAnsi="Verdana"/>
          <w:sz w:val="15"/>
          <w:szCs w:val="15"/>
          <w:u w:val="single"/>
        </w:rPr>
        <w:t>13.2.d Regolamento 679/2016/UE)</w:t>
      </w:r>
    </w:p>
    <w:p w14:paraId="6CA8563D" w14:textId="0F515839" w:rsidR="00D97330" w:rsidRPr="00D97330" w:rsidRDefault="008F09CF" w:rsidP="00D9733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Lei</w:t>
      </w:r>
      <w:r w:rsidR="00D97330" w:rsidRPr="00D97330">
        <w:rPr>
          <w:rFonts w:ascii="Verdana" w:hAnsi="Verdana"/>
          <w:sz w:val="15"/>
          <w:szCs w:val="15"/>
        </w:rPr>
        <w:t xml:space="preserve"> ha sempre il diritto di proporre un reclamo all'Autorità Garante per la protezione dei dati</w:t>
      </w:r>
      <w:r>
        <w:rPr>
          <w:rFonts w:ascii="Verdana" w:hAnsi="Verdana"/>
          <w:sz w:val="15"/>
          <w:szCs w:val="15"/>
        </w:rPr>
        <w:t xml:space="preserve"> personali per l’esercizio dei S</w:t>
      </w:r>
      <w:r w:rsidR="00D97330" w:rsidRPr="00D97330">
        <w:rPr>
          <w:rFonts w:ascii="Verdana" w:hAnsi="Verdana"/>
          <w:sz w:val="15"/>
          <w:szCs w:val="15"/>
        </w:rPr>
        <w:t>uoi diritti o per qualsiasi altra questio</w:t>
      </w:r>
      <w:r>
        <w:rPr>
          <w:rFonts w:ascii="Verdana" w:hAnsi="Verdana"/>
          <w:sz w:val="15"/>
          <w:szCs w:val="15"/>
        </w:rPr>
        <w:t>ne relativa al trattamento dei S</w:t>
      </w:r>
      <w:r w:rsidR="00D97330" w:rsidRPr="00D97330">
        <w:rPr>
          <w:rFonts w:ascii="Verdana" w:hAnsi="Verdana"/>
          <w:sz w:val="15"/>
          <w:szCs w:val="15"/>
        </w:rPr>
        <w:t>uoi dati personali.</w:t>
      </w:r>
    </w:p>
    <w:p w14:paraId="110156E7" w14:textId="77777777" w:rsidR="00D97330" w:rsidRPr="00D97330" w:rsidRDefault="00D97330" w:rsidP="00D97330">
      <w:pPr>
        <w:jc w:val="both"/>
        <w:rPr>
          <w:rFonts w:ascii="Verdana" w:hAnsi="Verdana"/>
          <w:bCs/>
          <w:sz w:val="15"/>
          <w:szCs w:val="15"/>
          <w:u w:val="single"/>
        </w:rPr>
      </w:pPr>
    </w:p>
    <w:p w14:paraId="7B6F8F64" w14:textId="77777777" w:rsidR="00D97330" w:rsidRPr="00D97330" w:rsidRDefault="00D97330" w:rsidP="00D97330">
      <w:pPr>
        <w:jc w:val="both"/>
        <w:rPr>
          <w:rFonts w:ascii="Verdana" w:hAnsi="Verdana"/>
          <w:b/>
          <w:bCs/>
          <w:sz w:val="15"/>
          <w:szCs w:val="15"/>
          <w:u w:val="single"/>
        </w:rPr>
      </w:pPr>
      <w:r w:rsidRPr="00D97330">
        <w:rPr>
          <w:rFonts w:ascii="Verdana" w:hAnsi="Verdana"/>
          <w:b/>
          <w:bCs/>
          <w:sz w:val="15"/>
          <w:szCs w:val="15"/>
          <w:u w:val="single"/>
        </w:rPr>
        <w:t>10. Accordo di Contitolarità (Art. 26.2 Regolamento 679/2016/UE)</w:t>
      </w:r>
    </w:p>
    <w:p w14:paraId="0BE5188E" w14:textId="41DFDF7E" w:rsidR="008F09CF" w:rsidRPr="008F09CF" w:rsidRDefault="008F09CF" w:rsidP="00825158">
      <w:pPr>
        <w:tabs>
          <w:tab w:val="left" w:pos="2354"/>
        </w:tabs>
        <w:jc w:val="both"/>
        <w:rPr>
          <w:rFonts w:ascii="Verdana" w:hAnsi="Verdana"/>
          <w:sz w:val="15"/>
          <w:szCs w:val="15"/>
        </w:rPr>
      </w:pPr>
      <w:r w:rsidRPr="008F09CF">
        <w:rPr>
          <w:rFonts w:ascii="Verdana" w:hAnsi="Verdana"/>
          <w:sz w:val="15"/>
          <w:szCs w:val="15"/>
        </w:rPr>
        <w:t xml:space="preserve">I contenuti dell’accordo stipulato tra i Contitolari del trattamento sono messi a disposizione sul sito istituzionale di ciascun contitolare del trattamento: per ASST Fatebenefratelli </w:t>
      </w:r>
      <w:r w:rsidRPr="00825158">
        <w:rPr>
          <w:rFonts w:ascii="Verdana" w:hAnsi="Verdana"/>
          <w:sz w:val="15"/>
          <w:szCs w:val="15"/>
        </w:rPr>
        <w:t>Sacco</w:t>
      </w:r>
      <w:r w:rsidR="00825158">
        <w:rPr>
          <w:rFonts w:ascii="Verdana" w:hAnsi="Verdana"/>
          <w:sz w:val="15"/>
          <w:szCs w:val="15"/>
        </w:rPr>
        <w:t xml:space="preserve"> </w:t>
      </w:r>
      <w:hyperlink r:id="rId10" w:history="1">
        <w:r w:rsidR="00825158" w:rsidRPr="00AA16BC">
          <w:rPr>
            <w:rStyle w:val="Collegamentoipertestuale"/>
            <w:rFonts w:ascii="Verdana" w:hAnsi="Verdana"/>
            <w:sz w:val="15"/>
            <w:szCs w:val="15"/>
          </w:rPr>
          <w:t>https://www.asst-fbf-sacco.it/pages/privacy</w:t>
        </w:r>
      </w:hyperlink>
      <w:r w:rsidR="00825158">
        <w:rPr>
          <w:rFonts w:ascii="Verdana" w:hAnsi="Verdana"/>
          <w:sz w:val="15"/>
          <w:szCs w:val="15"/>
        </w:rPr>
        <w:t xml:space="preserve"> </w:t>
      </w:r>
      <w:bookmarkStart w:id="0" w:name="_GoBack"/>
      <w:bookmarkEnd w:id="0"/>
      <w:r w:rsidRPr="008F09CF">
        <w:rPr>
          <w:rFonts w:ascii="Verdana" w:hAnsi="Verdana"/>
          <w:sz w:val="15"/>
          <w:szCs w:val="15"/>
        </w:rPr>
        <w:t xml:space="preserve">per </w:t>
      </w:r>
      <w:proofErr w:type="spellStart"/>
      <w:r w:rsidRPr="008F09CF">
        <w:rPr>
          <w:rFonts w:ascii="Verdana" w:hAnsi="Verdana"/>
          <w:sz w:val="15"/>
          <w:szCs w:val="15"/>
        </w:rPr>
        <w:t>Proges</w:t>
      </w:r>
      <w:proofErr w:type="spellEnd"/>
      <w:r w:rsidRPr="008F09CF">
        <w:rPr>
          <w:rFonts w:ascii="Verdana" w:hAnsi="Verdana"/>
          <w:sz w:val="15"/>
          <w:szCs w:val="15"/>
        </w:rPr>
        <w:t xml:space="preserve"> </w:t>
      </w:r>
      <w:r w:rsidR="009C5987">
        <w:rPr>
          <w:rFonts w:ascii="Verdana" w:hAnsi="Verdana"/>
          <w:sz w:val="15"/>
          <w:szCs w:val="15"/>
        </w:rPr>
        <w:t>www.</w:t>
      </w:r>
      <w:r w:rsidR="009C5987" w:rsidRPr="009C5987">
        <w:rPr>
          <w:rFonts w:ascii="Verdana" w:hAnsi="Verdana"/>
          <w:sz w:val="15"/>
          <w:szCs w:val="15"/>
        </w:rPr>
        <w:t>adrianosicura.it</w:t>
      </w:r>
    </w:p>
    <w:p w14:paraId="6EEBA98B" w14:textId="77777777" w:rsidR="008F09CF" w:rsidRPr="008F09CF" w:rsidRDefault="008F09CF" w:rsidP="008F09CF">
      <w:pPr>
        <w:tabs>
          <w:tab w:val="left" w:pos="2354"/>
        </w:tabs>
        <w:jc w:val="both"/>
        <w:rPr>
          <w:rFonts w:ascii="Verdana" w:hAnsi="Verdana"/>
          <w:sz w:val="15"/>
          <w:szCs w:val="15"/>
        </w:rPr>
      </w:pPr>
    </w:p>
    <w:p w14:paraId="12A4B454" w14:textId="77777777" w:rsidR="00D97330" w:rsidRDefault="00D97330" w:rsidP="00D97330">
      <w:pPr>
        <w:tabs>
          <w:tab w:val="left" w:pos="2354"/>
        </w:tabs>
        <w:jc w:val="both"/>
        <w:rPr>
          <w:rFonts w:ascii="Verdana" w:hAnsi="Verdana"/>
          <w:sz w:val="15"/>
          <w:szCs w:val="15"/>
        </w:rPr>
      </w:pPr>
    </w:p>
    <w:p w14:paraId="59B2B0CE" w14:textId="3F212954" w:rsidR="00A168DC" w:rsidRDefault="00A168DC" w:rsidP="00D97330">
      <w:pPr>
        <w:tabs>
          <w:tab w:val="left" w:pos="2354"/>
        </w:tabs>
        <w:jc w:val="both"/>
        <w:rPr>
          <w:rFonts w:ascii="Verdana" w:hAnsi="Verdana"/>
          <w:sz w:val="15"/>
          <w:szCs w:val="15"/>
        </w:rPr>
      </w:pPr>
    </w:p>
    <w:p w14:paraId="36A2FA36" w14:textId="77777777" w:rsidR="00D97330" w:rsidRPr="00D97330" w:rsidRDefault="00D97330" w:rsidP="00D97330">
      <w:pPr>
        <w:tabs>
          <w:tab w:val="left" w:pos="2354"/>
        </w:tabs>
        <w:jc w:val="both"/>
        <w:rPr>
          <w:rFonts w:ascii="Verdana" w:hAnsi="Verdana"/>
          <w:sz w:val="15"/>
          <w:szCs w:val="15"/>
        </w:rPr>
      </w:pPr>
    </w:p>
    <w:p w14:paraId="2565C448" w14:textId="77777777" w:rsidR="005E63F7" w:rsidRDefault="00AF0CF9" w:rsidP="00D97330">
      <w:pPr>
        <w:pStyle w:val="NormaleWeb"/>
        <w:spacing w:before="0" w:beforeAutospacing="0" w:after="0" w:afterAutospacing="0"/>
        <w:jc w:val="both"/>
      </w:pPr>
      <w:r>
        <w:rPr>
          <w:rFonts w:ascii="Verdana" w:hAnsi="Verdana" w:cs="Verdana"/>
          <w:b/>
          <w:sz w:val="15"/>
        </w:rPr>
        <w:t xml:space="preserve">Il/la sottoscritto/a </w:t>
      </w:r>
      <w:r>
        <w:rPr>
          <w:rFonts w:ascii="Verdana" w:hAnsi="Verdana" w:cs="Verdana"/>
          <w:i/>
          <w:sz w:val="15"/>
        </w:rPr>
        <w:t>(cognome e nome)</w:t>
      </w:r>
      <w:r>
        <w:rPr>
          <w:rFonts w:ascii="Verdana" w:hAnsi="Verdana" w:cs="Verdana"/>
          <w:sz w:val="15"/>
        </w:rPr>
        <w:t xml:space="preserve"> ....................................................................................................................</w:t>
      </w:r>
    </w:p>
    <w:p w14:paraId="4C27CFC1" w14:textId="470AEEC2" w:rsidR="005E63F7" w:rsidRDefault="00AF0CF9" w:rsidP="00D97330">
      <w:pPr>
        <w:pStyle w:val="NormaleWeb"/>
        <w:jc w:val="both"/>
      </w:pPr>
      <w:r>
        <w:rPr>
          <w:rFonts w:ascii="Verdana" w:hAnsi="Verdana" w:cs="Verdana"/>
          <w:sz w:val="15"/>
        </w:rPr>
        <w:t xml:space="preserve">dichiara di aver ricevuto e preso atto dell’informativa di cui </w:t>
      </w:r>
      <w:r w:rsidR="00D46700">
        <w:rPr>
          <w:rFonts w:ascii="Verdana" w:hAnsi="Verdana" w:cs="Verdana"/>
          <w:sz w:val="15"/>
        </w:rPr>
        <w:t xml:space="preserve">agli </w:t>
      </w:r>
      <w:r w:rsidR="00B07102">
        <w:rPr>
          <w:rFonts w:ascii="Verdana" w:hAnsi="Verdana" w:cs="Verdana"/>
          <w:sz w:val="15"/>
        </w:rPr>
        <w:t xml:space="preserve">articoli 13 </w:t>
      </w:r>
      <w:r>
        <w:rPr>
          <w:rFonts w:ascii="Verdana" w:hAnsi="Verdana" w:cs="Verdana"/>
          <w:sz w:val="15"/>
        </w:rPr>
        <w:t xml:space="preserve">del Regolamento 679/2016/UE </w:t>
      </w:r>
      <w:r>
        <w:rPr>
          <w:rFonts w:ascii="Verdana" w:hAnsi="Verdana" w:cs="Verdana"/>
          <w:i/>
          <w:sz w:val="15"/>
        </w:rPr>
        <w:t xml:space="preserve">"General Data </w:t>
      </w:r>
      <w:proofErr w:type="spellStart"/>
      <w:r>
        <w:rPr>
          <w:rFonts w:ascii="Verdana" w:hAnsi="Verdana" w:cs="Verdana"/>
          <w:i/>
          <w:sz w:val="15"/>
        </w:rPr>
        <w:t>Protection</w:t>
      </w:r>
      <w:proofErr w:type="spellEnd"/>
      <w:r>
        <w:rPr>
          <w:rFonts w:ascii="Verdana" w:hAnsi="Verdana" w:cs="Verdana"/>
          <w:i/>
          <w:sz w:val="15"/>
        </w:rPr>
        <w:t xml:space="preserve"> </w:t>
      </w:r>
      <w:proofErr w:type="spellStart"/>
      <w:r>
        <w:rPr>
          <w:rFonts w:ascii="Verdana" w:hAnsi="Verdana" w:cs="Verdana"/>
          <w:i/>
          <w:sz w:val="15"/>
        </w:rPr>
        <w:t>Regulation</w:t>
      </w:r>
      <w:proofErr w:type="spellEnd"/>
      <w:r>
        <w:rPr>
          <w:rFonts w:ascii="Verdana" w:hAnsi="Verdana" w:cs="Verdana"/>
          <w:i/>
          <w:sz w:val="15"/>
        </w:rPr>
        <w:t>"</w:t>
      </w:r>
      <w:r>
        <w:rPr>
          <w:rFonts w:ascii="Verdana" w:hAnsi="Verdana" w:cs="Verdana"/>
          <w:sz w:val="15"/>
        </w:rPr>
        <w:t>.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5E63F7" w14:paraId="133F7060" w14:textId="77777777">
        <w:tc>
          <w:tcPr>
            <w:tcW w:w="7500" w:type="dxa"/>
          </w:tcPr>
          <w:p w14:paraId="2E59F189" w14:textId="77777777" w:rsidR="005E63F7" w:rsidRDefault="00AF0CF9">
            <w:pPr>
              <w:pStyle w:val="NormaleWeb"/>
              <w:jc w:val="center"/>
            </w:pPr>
            <w:r>
              <w:t> </w:t>
            </w:r>
            <w:r>
              <w:rPr>
                <w:rFonts w:ascii="Verdana" w:hAnsi="Verdana" w:cs="Verdana"/>
                <w:sz w:val="15"/>
              </w:rPr>
              <w:t>Luogo e data</w:t>
            </w:r>
          </w:p>
          <w:p w14:paraId="4B93E71E" w14:textId="77777777" w:rsidR="005E63F7" w:rsidRDefault="00AF0CF9">
            <w:pPr>
              <w:pStyle w:val="NormaleWeb"/>
              <w:jc w:val="center"/>
            </w:pPr>
            <w:r>
              <w:t> </w:t>
            </w:r>
          </w:p>
        </w:tc>
        <w:tc>
          <w:tcPr>
            <w:tcW w:w="7500" w:type="dxa"/>
          </w:tcPr>
          <w:p w14:paraId="04163548" w14:textId="77777777" w:rsidR="005E63F7" w:rsidRDefault="00AF0CF9">
            <w:pPr>
              <w:pStyle w:val="NormaleWeb"/>
              <w:jc w:val="center"/>
            </w:pPr>
            <w:r>
              <w:t> </w:t>
            </w:r>
            <w:r>
              <w:rPr>
                <w:rFonts w:ascii="Verdana" w:hAnsi="Verdana" w:cs="Verdana"/>
                <w:sz w:val="15"/>
              </w:rPr>
              <w:t>Firma</w:t>
            </w:r>
          </w:p>
          <w:p w14:paraId="6306B44A" w14:textId="77777777" w:rsidR="005E63F7" w:rsidRDefault="00AF0CF9">
            <w:pPr>
              <w:pStyle w:val="NormaleWeb"/>
              <w:jc w:val="center"/>
            </w:pPr>
            <w:r>
              <w:rPr>
                <w:rFonts w:ascii="Verdana" w:hAnsi="Verdana" w:cs="Verdana"/>
                <w:sz w:val="15"/>
              </w:rPr>
              <w:t> </w:t>
            </w:r>
          </w:p>
        </w:tc>
      </w:tr>
      <w:tr w:rsidR="005E63F7" w14:paraId="72150608" w14:textId="77777777">
        <w:tc>
          <w:tcPr>
            <w:tcW w:w="7500" w:type="dxa"/>
          </w:tcPr>
          <w:p w14:paraId="03C6BF29" w14:textId="77777777" w:rsidR="005E63F7" w:rsidRDefault="00AF0CF9">
            <w:pPr>
              <w:jc w:val="center"/>
            </w:pPr>
            <w:r>
              <w:t> </w:t>
            </w:r>
            <w:r>
              <w:rPr>
                <w:rFonts w:ascii="Verdana" w:hAnsi="Verdana" w:cs="Verdana"/>
                <w:sz w:val="15"/>
              </w:rPr>
              <w:t>__________________________________</w:t>
            </w:r>
          </w:p>
        </w:tc>
        <w:tc>
          <w:tcPr>
            <w:tcW w:w="7500" w:type="dxa"/>
          </w:tcPr>
          <w:p w14:paraId="7AA048C7" w14:textId="77777777" w:rsidR="005E63F7" w:rsidRDefault="00AF0CF9">
            <w:pPr>
              <w:jc w:val="center"/>
            </w:pPr>
            <w:r>
              <w:t> </w:t>
            </w:r>
            <w:r>
              <w:rPr>
                <w:rFonts w:ascii="Verdana" w:hAnsi="Verdana" w:cs="Verdana"/>
                <w:sz w:val="15"/>
              </w:rPr>
              <w:t>__________________________________</w:t>
            </w:r>
          </w:p>
        </w:tc>
      </w:tr>
    </w:tbl>
    <w:p w14:paraId="2B9557F8" w14:textId="5B739A57" w:rsidR="005E63F7" w:rsidRDefault="005E63F7" w:rsidP="00A168DC">
      <w:pPr>
        <w:pStyle w:val="NormaleWeb"/>
      </w:pPr>
    </w:p>
    <w:sectPr w:rsidR="005E63F7" w:rsidSect="00F06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851" w:left="85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AB14F" w14:textId="77777777" w:rsidR="00721E94" w:rsidRDefault="00721E94">
      <w:r>
        <w:separator/>
      </w:r>
    </w:p>
  </w:endnote>
  <w:endnote w:type="continuationSeparator" w:id="0">
    <w:p w14:paraId="25FA8F42" w14:textId="77777777" w:rsidR="00721E94" w:rsidRDefault="0072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E130E" w14:textId="77777777" w:rsidR="00745E1E" w:rsidRDefault="00745E1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16C10" w14:textId="77777777" w:rsidR="00745E1E" w:rsidRDefault="00745E1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EEE1" w14:textId="77777777" w:rsidR="005E63F7" w:rsidRDefault="005E63F7">
    <w:pPr>
      <w:pStyle w:val="Pidipagina"/>
      <w:ind w:left="1701"/>
      <w:rPr>
        <w:rFonts w:ascii="Trebuchet MS" w:hAnsi="Trebuchet MS" w:cs="Trebuchet MS"/>
        <w:b/>
        <w:sz w:val="18"/>
      </w:rPr>
    </w:pPr>
  </w:p>
  <w:p w14:paraId="358EEE07" w14:textId="77777777" w:rsidR="005E63F7" w:rsidRDefault="005E63F7">
    <w:pPr>
      <w:pStyle w:val="Pidipagina"/>
      <w:ind w:left="1701"/>
      <w:rPr>
        <w:rFonts w:ascii="Trebuchet MS" w:hAnsi="Trebuchet MS" w:cs="Trebuchet MS"/>
        <w:b/>
        <w:sz w:val="18"/>
      </w:rPr>
    </w:pPr>
  </w:p>
  <w:p w14:paraId="474E568A" w14:textId="77777777" w:rsidR="005E63F7" w:rsidRDefault="005E63F7">
    <w:pPr>
      <w:pStyle w:val="Pidipagina"/>
      <w:ind w:left="1701"/>
      <w:rPr>
        <w:rFonts w:ascii="Trebuchet MS" w:hAnsi="Trebuchet MS" w:cs="Trebuchet MS"/>
        <w:b/>
        <w:sz w:val="18"/>
      </w:rPr>
    </w:pPr>
  </w:p>
  <w:p w14:paraId="235AB75D" w14:textId="77777777" w:rsidR="005E63F7" w:rsidRDefault="00AF0CF9">
    <w:pPr>
      <w:pStyle w:val="Pidipagina"/>
      <w:ind w:left="1701"/>
      <w:rPr>
        <w:rFonts w:ascii="Trebuchet MS" w:hAnsi="Trebuchet MS" w:cs="Trebuchet MS"/>
        <w:b/>
        <w:sz w:val="18"/>
      </w:rPr>
    </w:pPr>
    <w:r>
      <w:rPr>
        <w:rFonts w:ascii="Trebuchet MS" w:hAnsi="Trebuchet MS" w:cs="Trebuchet MS"/>
        <w:b/>
        <w:sz w:val="18"/>
      </w:rPr>
      <w:t>Ufficio relazioni esterne e stampa</w:t>
    </w:r>
  </w:p>
  <w:p w14:paraId="6A392C58" w14:textId="77777777" w:rsidR="005E63F7" w:rsidRDefault="00AF0CF9">
    <w:pPr>
      <w:pStyle w:val="Pidipagina"/>
      <w:ind w:left="1701"/>
      <w:rPr>
        <w:rFonts w:ascii="Trebuchet MS" w:hAnsi="Trebuchet MS" w:cs="Trebuchet MS"/>
        <w:sz w:val="18"/>
      </w:rPr>
    </w:pPr>
    <w:r>
      <w:rPr>
        <w:rFonts w:ascii="Trebuchet MS" w:hAnsi="Trebuchet MS" w:cs="Trebuchet MS"/>
        <w:sz w:val="18"/>
      </w:rPr>
      <w:t xml:space="preserve">piazza Carducci | 20052 Monza | Tel. 039.2372255-256-257 | Fax 039.2372551-552 </w:t>
    </w:r>
  </w:p>
  <w:p w14:paraId="2E6729B3" w14:textId="77777777" w:rsidR="005E63F7" w:rsidRPr="00A45EC6" w:rsidRDefault="00AF0CF9">
    <w:pPr>
      <w:pStyle w:val="Pidipagina"/>
      <w:ind w:left="1701"/>
      <w:rPr>
        <w:rFonts w:ascii="Trebuchet MS" w:hAnsi="Trebuchet MS" w:cs="Trebuchet MS"/>
        <w:sz w:val="18"/>
        <w:lang w:val="en-US"/>
      </w:rPr>
    </w:pPr>
    <w:r w:rsidRPr="00A45EC6">
      <w:rPr>
        <w:rFonts w:ascii="Trebuchet MS" w:hAnsi="Trebuchet MS" w:cs="Trebuchet MS"/>
        <w:sz w:val="18"/>
        <w:lang w:val="en-US"/>
      </w:rPr>
      <w:t xml:space="preserve">email urp@comune.monza.mi.it </w:t>
    </w:r>
  </w:p>
  <w:p w14:paraId="46B789ED" w14:textId="77777777" w:rsidR="005E63F7" w:rsidRDefault="00AF0CF9">
    <w:pPr>
      <w:pStyle w:val="Pidipagina"/>
      <w:spacing w:line="480" w:lineRule="auto"/>
      <w:ind w:left="1701"/>
      <w:rPr>
        <w:rFonts w:ascii="Trebuchet MS" w:hAnsi="Trebuchet MS" w:cs="Trebuchet MS"/>
        <w:sz w:val="18"/>
      </w:rPr>
    </w:pPr>
    <w:r>
      <w:rPr>
        <w:rFonts w:ascii="Trebuchet MS" w:hAnsi="Trebuchet MS" w:cs="Trebuchet MS"/>
        <w:sz w:val="18"/>
      </w:rPr>
      <w:t>Orari: da lunedì a venerdì 8.30-13.00 / pomeriggio solo telefonicamente</w:t>
    </w:r>
  </w:p>
  <w:p w14:paraId="0A331108" w14:textId="77777777" w:rsidR="005E63F7" w:rsidRDefault="00AF0CF9">
    <w:pPr>
      <w:pStyle w:val="Pidipagina"/>
      <w:ind w:left="1701"/>
      <w:rPr>
        <w:rFonts w:ascii="Trebuchet MS" w:hAnsi="Trebuchet MS" w:cs="Trebuchet MS"/>
        <w:sz w:val="18"/>
      </w:rPr>
    </w:pPr>
    <w:r>
      <w:rPr>
        <w:rFonts w:ascii="Trebuchet MS" w:hAnsi="Trebuchet MS" w:cs="Trebuchet MS"/>
        <w:sz w:val="18"/>
      </w:rPr>
      <w:t>Sede Municipale: Piazza Trento e Trieste, 15 | 20052 Monza | Tel. +39.039.2372.1 | Fax +39.039.2372.557</w:t>
    </w:r>
  </w:p>
  <w:p w14:paraId="642121C4" w14:textId="77777777" w:rsidR="005E63F7" w:rsidRDefault="00AF0CF9">
    <w:pPr>
      <w:pStyle w:val="Pidipagina"/>
      <w:ind w:left="1701"/>
    </w:pPr>
    <w:r>
      <w:rPr>
        <w:rFonts w:ascii="Trebuchet MS" w:hAnsi="Trebuchet MS" w:cs="Trebuchet MS"/>
        <w:sz w:val="18"/>
      </w:rPr>
      <w:t>Codice Fiscale 02030880153 | Partita IVA 00728830969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F50C3" w14:textId="77777777" w:rsidR="00721E94" w:rsidRDefault="00721E94">
      <w:r>
        <w:separator/>
      </w:r>
    </w:p>
  </w:footnote>
  <w:footnote w:type="continuationSeparator" w:id="0">
    <w:p w14:paraId="2B771995" w14:textId="77777777" w:rsidR="00721E94" w:rsidRDefault="00721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3B6" w14:textId="77777777" w:rsidR="00745E1E" w:rsidRDefault="00745E1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3412" w14:textId="06EB1CAA" w:rsidR="005E63F7" w:rsidRDefault="00745E1E">
    <w:pPr>
      <w:pStyle w:val="Intestazione"/>
      <w:ind w:left="0"/>
    </w:pPr>
    <w:r>
      <w:rPr>
        <w:noProof/>
        <w:color w:val="1F497D"/>
      </w:rPr>
      <w:drawing>
        <wp:anchor distT="0" distB="0" distL="114300" distR="114300" simplePos="0" relativeHeight="251658752" behindDoc="0" locked="0" layoutInCell="1" allowOverlap="1" wp14:anchorId="0C60245B" wp14:editId="1247DD8F">
          <wp:simplePos x="0" y="0"/>
          <wp:positionH relativeFrom="margin">
            <wp:posOffset>4542790</wp:posOffset>
          </wp:positionH>
          <wp:positionV relativeFrom="margin">
            <wp:posOffset>-1024890</wp:posOffset>
          </wp:positionV>
          <wp:extent cx="1905000" cy="49847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09CF">
      <w:t>[LOGO DI CIASCUN CONTITOLARE]</w:t>
    </w:r>
    <w:r w:rsidRPr="00745E1E">
      <w:rPr>
        <w:noProof/>
        <w:color w:val="1F497D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67691" w14:textId="77777777" w:rsidR="005E63F7" w:rsidRDefault="00AF0CF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CF95372" wp14:editId="7403168D">
          <wp:simplePos x="0" y="0"/>
          <wp:positionH relativeFrom="column">
            <wp:posOffset>-85725</wp:posOffset>
          </wp:positionH>
          <wp:positionV relativeFrom="paragraph">
            <wp:posOffset>-714375</wp:posOffset>
          </wp:positionV>
          <wp:extent cx="971550" cy="1628775"/>
          <wp:effectExtent l="0" t="0" r="0" b="0"/>
          <wp:wrapSquare wrapText="bothSides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62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0" allowOverlap="1" wp14:anchorId="35850CC5" wp14:editId="4C47AA9F">
          <wp:simplePos x="0" y="0"/>
          <wp:positionH relativeFrom="column">
            <wp:posOffset>-76200</wp:posOffset>
          </wp:positionH>
          <wp:positionV relativeFrom="paragraph">
            <wp:posOffset>-723900</wp:posOffset>
          </wp:positionV>
          <wp:extent cx="971550" cy="1628775"/>
          <wp:effectExtent l="0" t="0" r="0" b="0"/>
          <wp:wrapSquare wrapText="bothSides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62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EA0"/>
    <w:multiLevelType w:val="hybridMultilevel"/>
    <w:tmpl w:val="7D046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4D33"/>
    <w:multiLevelType w:val="multilevel"/>
    <w:tmpl w:val="D50A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37390"/>
    <w:multiLevelType w:val="multilevel"/>
    <w:tmpl w:val="73E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6C3A"/>
    <w:multiLevelType w:val="hybridMultilevel"/>
    <w:tmpl w:val="7806104C"/>
    <w:lvl w:ilvl="0" w:tplc="9D36C4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58AC5E4">
      <w:start w:val="1"/>
      <w:numFmt w:val="decimal"/>
      <w:lvlText w:val="%2."/>
      <w:lvlJc w:val="left"/>
      <w:pPr>
        <w:ind w:left="1080" w:hanging="360"/>
      </w:pPr>
    </w:lvl>
    <w:lvl w:ilvl="2" w:tplc="72082BEE">
      <w:start w:val="1"/>
      <w:numFmt w:val="decimal"/>
      <w:lvlText w:val="%3."/>
      <w:lvlJc w:val="left"/>
      <w:pPr>
        <w:ind w:left="1440" w:hanging="360"/>
      </w:pPr>
    </w:lvl>
    <w:lvl w:ilvl="3" w:tplc="A0B6F94C">
      <w:start w:val="1"/>
      <w:numFmt w:val="decimal"/>
      <w:lvlText w:val="%4."/>
      <w:lvlJc w:val="left"/>
      <w:pPr>
        <w:ind w:left="1800" w:hanging="360"/>
      </w:pPr>
    </w:lvl>
    <w:lvl w:ilvl="4" w:tplc="9E3AAD26">
      <w:start w:val="1"/>
      <w:numFmt w:val="decimal"/>
      <w:lvlText w:val="%5."/>
      <w:lvlJc w:val="left"/>
      <w:pPr>
        <w:ind w:left="2160" w:hanging="360"/>
      </w:pPr>
    </w:lvl>
    <w:lvl w:ilvl="5" w:tplc="2DDA520C">
      <w:start w:val="1"/>
      <w:numFmt w:val="decimal"/>
      <w:lvlText w:val="%6."/>
      <w:lvlJc w:val="left"/>
      <w:pPr>
        <w:ind w:left="2520" w:hanging="360"/>
      </w:pPr>
    </w:lvl>
    <w:lvl w:ilvl="6" w:tplc="0214F968">
      <w:start w:val="1"/>
      <w:numFmt w:val="decimal"/>
      <w:lvlText w:val="%7."/>
      <w:lvlJc w:val="left"/>
      <w:pPr>
        <w:ind w:left="2880" w:hanging="360"/>
      </w:pPr>
    </w:lvl>
    <w:lvl w:ilvl="7" w:tplc="A13E4D80">
      <w:start w:val="1"/>
      <w:numFmt w:val="decimal"/>
      <w:lvlText w:val="%8."/>
      <w:lvlJc w:val="left"/>
      <w:pPr>
        <w:ind w:left="3240" w:hanging="360"/>
      </w:pPr>
    </w:lvl>
    <w:lvl w:ilvl="8" w:tplc="888CEB16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3FD77E6"/>
    <w:multiLevelType w:val="hybridMultilevel"/>
    <w:tmpl w:val="1CA66D52"/>
    <w:lvl w:ilvl="0" w:tplc="3DEAB43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C2223AF0">
      <w:start w:val="1"/>
      <w:numFmt w:val="decimal"/>
      <w:lvlText w:val="%2."/>
      <w:lvlJc w:val="left"/>
      <w:pPr>
        <w:ind w:left="1080" w:hanging="360"/>
      </w:pPr>
    </w:lvl>
    <w:lvl w:ilvl="2" w:tplc="9362BEAC">
      <w:start w:val="1"/>
      <w:numFmt w:val="decimal"/>
      <w:lvlText w:val="%3."/>
      <w:lvlJc w:val="left"/>
      <w:pPr>
        <w:ind w:left="1440" w:hanging="360"/>
      </w:pPr>
    </w:lvl>
    <w:lvl w:ilvl="3" w:tplc="7A4A0694">
      <w:start w:val="1"/>
      <w:numFmt w:val="decimal"/>
      <w:lvlText w:val="%4."/>
      <w:lvlJc w:val="left"/>
      <w:pPr>
        <w:ind w:left="1800" w:hanging="360"/>
      </w:pPr>
    </w:lvl>
    <w:lvl w:ilvl="4" w:tplc="B4F0E7AA">
      <w:start w:val="1"/>
      <w:numFmt w:val="decimal"/>
      <w:lvlText w:val="%5."/>
      <w:lvlJc w:val="left"/>
      <w:pPr>
        <w:ind w:left="2160" w:hanging="360"/>
      </w:pPr>
    </w:lvl>
    <w:lvl w:ilvl="5" w:tplc="FEB889D8">
      <w:start w:val="1"/>
      <w:numFmt w:val="decimal"/>
      <w:lvlText w:val="%6."/>
      <w:lvlJc w:val="left"/>
      <w:pPr>
        <w:ind w:left="2520" w:hanging="360"/>
      </w:pPr>
    </w:lvl>
    <w:lvl w:ilvl="6" w:tplc="B3CE8B3E">
      <w:start w:val="1"/>
      <w:numFmt w:val="decimal"/>
      <w:lvlText w:val="%7."/>
      <w:lvlJc w:val="left"/>
      <w:pPr>
        <w:ind w:left="2880" w:hanging="360"/>
      </w:pPr>
    </w:lvl>
    <w:lvl w:ilvl="7" w:tplc="41D60AAC">
      <w:start w:val="1"/>
      <w:numFmt w:val="decimal"/>
      <w:lvlText w:val="%8."/>
      <w:lvlJc w:val="left"/>
      <w:pPr>
        <w:ind w:left="3240" w:hanging="360"/>
      </w:pPr>
    </w:lvl>
    <w:lvl w:ilvl="8" w:tplc="D466F6D4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B0D7C7A"/>
    <w:multiLevelType w:val="multilevel"/>
    <w:tmpl w:val="539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B12E1"/>
    <w:multiLevelType w:val="hybridMultilevel"/>
    <w:tmpl w:val="CFDE145A"/>
    <w:lvl w:ilvl="0" w:tplc="03784E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2A47A08">
      <w:start w:val="1"/>
      <w:numFmt w:val="decimal"/>
      <w:lvlText w:val="%2."/>
      <w:lvlJc w:val="left"/>
      <w:pPr>
        <w:ind w:left="1080" w:hanging="360"/>
      </w:pPr>
    </w:lvl>
    <w:lvl w:ilvl="2" w:tplc="FB860F46">
      <w:start w:val="1"/>
      <w:numFmt w:val="decimal"/>
      <w:lvlText w:val="%3."/>
      <w:lvlJc w:val="left"/>
      <w:pPr>
        <w:ind w:left="1440" w:hanging="360"/>
      </w:pPr>
    </w:lvl>
    <w:lvl w:ilvl="3" w:tplc="4B660A00">
      <w:start w:val="1"/>
      <w:numFmt w:val="decimal"/>
      <w:lvlText w:val="%4."/>
      <w:lvlJc w:val="left"/>
      <w:pPr>
        <w:ind w:left="1800" w:hanging="360"/>
      </w:pPr>
    </w:lvl>
    <w:lvl w:ilvl="4" w:tplc="1FD0D774">
      <w:start w:val="1"/>
      <w:numFmt w:val="decimal"/>
      <w:lvlText w:val="%5."/>
      <w:lvlJc w:val="left"/>
      <w:pPr>
        <w:ind w:left="2160" w:hanging="360"/>
      </w:pPr>
    </w:lvl>
    <w:lvl w:ilvl="5" w:tplc="17AEF38A">
      <w:start w:val="1"/>
      <w:numFmt w:val="decimal"/>
      <w:lvlText w:val="%6."/>
      <w:lvlJc w:val="left"/>
      <w:pPr>
        <w:ind w:left="2520" w:hanging="360"/>
      </w:pPr>
    </w:lvl>
    <w:lvl w:ilvl="6" w:tplc="BFAEF590">
      <w:start w:val="1"/>
      <w:numFmt w:val="decimal"/>
      <w:lvlText w:val="%7."/>
      <w:lvlJc w:val="left"/>
      <w:pPr>
        <w:ind w:left="2880" w:hanging="360"/>
      </w:pPr>
    </w:lvl>
    <w:lvl w:ilvl="7" w:tplc="61487B5A">
      <w:start w:val="1"/>
      <w:numFmt w:val="decimal"/>
      <w:lvlText w:val="%8."/>
      <w:lvlJc w:val="left"/>
      <w:pPr>
        <w:ind w:left="3240" w:hanging="360"/>
      </w:pPr>
    </w:lvl>
    <w:lvl w:ilvl="8" w:tplc="8DC8D41E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C78049B"/>
    <w:multiLevelType w:val="multilevel"/>
    <w:tmpl w:val="CAA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A34E2"/>
    <w:multiLevelType w:val="hybridMultilevel"/>
    <w:tmpl w:val="7068B3FC"/>
    <w:lvl w:ilvl="0" w:tplc="7A709D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 w:tplc="8DE4089A">
      <w:start w:val="1"/>
      <w:numFmt w:val="decimal"/>
      <w:lvlText w:val="%2."/>
      <w:lvlJc w:val="left"/>
      <w:pPr>
        <w:ind w:left="1080" w:hanging="360"/>
      </w:pPr>
    </w:lvl>
    <w:lvl w:ilvl="2" w:tplc="594084A4">
      <w:start w:val="1"/>
      <w:numFmt w:val="decimal"/>
      <w:lvlText w:val="%3."/>
      <w:lvlJc w:val="left"/>
      <w:pPr>
        <w:ind w:left="1440" w:hanging="360"/>
      </w:pPr>
    </w:lvl>
    <w:lvl w:ilvl="3" w:tplc="0908F4A2">
      <w:start w:val="1"/>
      <w:numFmt w:val="decimal"/>
      <w:lvlText w:val="%4."/>
      <w:lvlJc w:val="left"/>
      <w:pPr>
        <w:ind w:left="1800" w:hanging="360"/>
      </w:pPr>
    </w:lvl>
    <w:lvl w:ilvl="4" w:tplc="7B086B88">
      <w:start w:val="1"/>
      <w:numFmt w:val="decimal"/>
      <w:lvlText w:val="%5."/>
      <w:lvlJc w:val="left"/>
      <w:pPr>
        <w:ind w:left="2160" w:hanging="360"/>
      </w:pPr>
    </w:lvl>
    <w:lvl w:ilvl="5" w:tplc="CD76ADD0">
      <w:start w:val="1"/>
      <w:numFmt w:val="decimal"/>
      <w:lvlText w:val="%6."/>
      <w:lvlJc w:val="left"/>
      <w:pPr>
        <w:ind w:left="2520" w:hanging="360"/>
      </w:pPr>
    </w:lvl>
    <w:lvl w:ilvl="6" w:tplc="901CF33A">
      <w:start w:val="1"/>
      <w:numFmt w:val="decimal"/>
      <w:lvlText w:val="%7."/>
      <w:lvlJc w:val="left"/>
      <w:pPr>
        <w:ind w:left="2880" w:hanging="360"/>
      </w:pPr>
    </w:lvl>
    <w:lvl w:ilvl="7" w:tplc="9D789A78">
      <w:start w:val="1"/>
      <w:numFmt w:val="decimal"/>
      <w:lvlText w:val="%8."/>
      <w:lvlJc w:val="left"/>
      <w:pPr>
        <w:ind w:left="3240" w:hanging="360"/>
      </w:pPr>
    </w:lvl>
    <w:lvl w:ilvl="8" w:tplc="749AACA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E2F16F4"/>
    <w:multiLevelType w:val="multilevel"/>
    <w:tmpl w:val="84E8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A5565"/>
    <w:multiLevelType w:val="hybridMultilevel"/>
    <w:tmpl w:val="B7C6A33A"/>
    <w:lvl w:ilvl="0" w:tplc="99F6E2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 w:tplc="B2B8D846">
      <w:start w:val="1"/>
      <w:numFmt w:val="decimal"/>
      <w:lvlText w:val="%2."/>
      <w:lvlJc w:val="left"/>
      <w:pPr>
        <w:ind w:left="1080" w:hanging="360"/>
      </w:pPr>
    </w:lvl>
    <w:lvl w:ilvl="2" w:tplc="80D84728">
      <w:start w:val="1"/>
      <w:numFmt w:val="decimal"/>
      <w:lvlText w:val="%3."/>
      <w:lvlJc w:val="left"/>
      <w:pPr>
        <w:ind w:left="1440" w:hanging="360"/>
      </w:pPr>
    </w:lvl>
    <w:lvl w:ilvl="3" w:tplc="41526EA0">
      <w:start w:val="1"/>
      <w:numFmt w:val="decimal"/>
      <w:lvlText w:val="%4."/>
      <w:lvlJc w:val="left"/>
      <w:pPr>
        <w:ind w:left="1800" w:hanging="360"/>
      </w:pPr>
    </w:lvl>
    <w:lvl w:ilvl="4" w:tplc="7172A9A8">
      <w:start w:val="1"/>
      <w:numFmt w:val="decimal"/>
      <w:lvlText w:val="%5."/>
      <w:lvlJc w:val="left"/>
      <w:pPr>
        <w:ind w:left="2160" w:hanging="360"/>
      </w:pPr>
    </w:lvl>
    <w:lvl w:ilvl="5" w:tplc="171E54F0">
      <w:start w:val="1"/>
      <w:numFmt w:val="decimal"/>
      <w:lvlText w:val="%6."/>
      <w:lvlJc w:val="left"/>
      <w:pPr>
        <w:ind w:left="2520" w:hanging="360"/>
      </w:pPr>
    </w:lvl>
    <w:lvl w:ilvl="6" w:tplc="078CE186">
      <w:start w:val="1"/>
      <w:numFmt w:val="decimal"/>
      <w:lvlText w:val="%7."/>
      <w:lvlJc w:val="left"/>
      <w:pPr>
        <w:ind w:left="2880" w:hanging="360"/>
      </w:pPr>
    </w:lvl>
    <w:lvl w:ilvl="7" w:tplc="888CDC84">
      <w:start w:val="1"/>
      <w:numFmt w:val="decimal"/>
      <w:lvlText w:val="%8."/>
      <w:lvlJc w:val="left"/>
      <w:pPr>
        <w:ind w:left="3240" w:hanging="360"/>
      </w:pPr>
    </w:lvl>
    <w:lvl w:ilvl="8" w:tplc="65D2910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69F95451"/>
    <w:multiLevelType w:val="multilevel"/>
    <w:tmpl w:val="C2C0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65FC0"/>
    <w:multiLevelType w:val="multilevel"/>
    <w:tmpl w:val="1206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B5396D"/>
    <w:multiLevelType w:val="hybridMultilevel"/>
    <w:tmpl w:val="9E4C5028"/>
    <w:lvl w:ilvl="0" w:tplc="9766AA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7B407A6">
      <w:start w:val="1"/>
      <w:numFmt w:val="decimal"/>
      <w:lvlText w:val="%2."/>
      <w:lvlJc w:val="left"/>
      <w:pPr>
        <w:ind w:left="1080" w:hanging="360"/>
      </w:pPr>
    </w:lvl>
    <w:lvl w:ilvl="2" w:tplc="CBD2CE78">
      <w:start w:val="1"/>
      <w:numFmt w:val="decimal"/>
      <w:lvlText w:val="%3."/>
      <w:lvlJc w:val="left"/>
      <w:pPr>
        <w:ind w:left="1440" w:hanging="360"/>
      </w:pPr>
    </w:lvl>
    <w:lvl w:ilvl="3" w:tplc="7ACC619C">
      <w:start w:val="1"/>
      <w:numFmt w:val="decimal"/>
      <w:lvlText w:val="%4."/>
      <w:lvlJc w:val="left"/>
      <w:pPr>
        <w:ind w:left="1800" w:hanging="360"/>
      </w:pPr>
    </w:lvl>
    <w:lvl w:ilvl="4" w:tplc="2D5A39F2">
      <w:start w:val="1"/>
      <w:numFmt w:val="decimal"/>
      <w:lvlText w:val="%5."/>
      <w:lvlJc w:val="left"/>
      <w:pPr>
        <w:ind w:left="2160" w:hanging="360"/>
      </w:pPr>
    </w:lvl>
    <w:lvl w:ilvl="5" w:tplc="46FA7A64">
      <w:start w:val="1"/>
      <w:numFmt w:val="decimal"/>
      <w:lvlText w:val="%6."/>
      <w:lvlJc w:val="left"/>
      <w:pPr>
        <w:ind w:left="2520" w:hanging="360"/>
      </w:pPr>
    </w:lvl>
    <w:lvl w:ilvl="6" w:tplc="B1801630">
      <w:start w:val="1"/>
      <w:numFmt w:val="decimal"/>
      <w:lvlText w:val="%7."/>
      <w:lvlJc w:val="left"/>
      <w:pPr>
        <w:ind w:left="2880" w:hanging="360"/>
      </w:pPr>
    </w:lvl>
    <w:lvl w:ilvl="7" w:tplc="9244E716">
      <w:start w:val="1"/>
      <w:numFmt w:val="decimal"/>
      <w:lvlText w:val="%8."/>
      <w:lvlJc w:val="left"/>
      <w:pPr>
        <w:ind w:left="3240" w:hanging="360"/>
      </w:pPr>
    </w:lvl>
    <w:lvl w:ilvl="8" w:tplc="FD380410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13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  <w:num w:numId="12">
    <w:abstractNumId w:val="2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F7"/>
    <w:rsid w:val="00007AE9"/>
    <w:rsid w:val="000915B1"/>
    <w:rsid w:val="000E3733"/>
    <w:rsid w:val="000E4129"/>
    <w:rsid w:val="000F249D"/>
    <w:rsid w:val="001305B0"/>
    <w:rsid w:val="00153F82"/>
    <w:rsid w:val="001D7510"/>
    <w:rsid w:val="002118CE"/>
    <w:rsid w:val="002121A1"/>
    <w:rsid w:val="002B54CA"/>
    <w:rsid w:val="002C04DD"/>
    <w:rsid w:val="002E1531"/>
    <w:rsid w:val="0040449D"/>
    <w:rsid w:val="004E5669"/>
    <w:rsid w:val="005426D5"/>
    <w:rsid w:val="005E63F7"/>
    <w:rsid w:val="0064381C"/>
    <w:rsid w:val="00645382"/>
    <w:rsid w:val="006B4781"/>
    <w:rsid w:val="006D5B46"/>
    <w:rsid w:val="00721E94"/>
    <w:rsid w:val="00731DD6"/>
    <w:rsid w:val="00745E1E"/>
    <w:rsid w:val="007A427D"/>
    <w:rsid w:val="007D592D"/>
    <w:rsid w:val="007E0F22"/>
    <w:rsid w:val="007E7741"/>
    <w:rsid w:val="00825158"/>
    <w:rsid w:val="00860CC0"/>
    <w:rsid w:val="008731AF"/>
    <w:rsid w:val="00885394"/>
    <w:rsid w:val="008B1FF5"/>
    <w:rsid w:val="008F09CF"/>
    <w:rsid w:val="0095049B"/>
    <w:rsid w:val="009C5877"/>
    <w:rsid w:val="009C5987"/>
    <w:rsid w:val="009D51B9"/>
    <w:rsid w:val="009F64D4"/>
    <w:rsid w:val="00A168DC"/>
    <w:rsid w:val="00A45EC6"/>
    <w:rsid w:val="00AB73C4"/>
    <w:rsid w:val="00AE4CD3"/>
    <w:rsid w:val="00AE7C32"/>
    <w:rsid w:val="00AF0CF9"/>
    <w:rsid w:val="00B07102"/>
    <w:rsid w:val="00B949A7"/>
    <w:rsid w:val="00BA689A"/>
    <w:rsid w:val="00BE72B5"/>
    <w:rsid w:val="00BF1826"/>
    <w:rsid w:val="00C0727F"/>
    <w:rsid w:val="00C14BFF"/>
    <w:rsid w:val="00C824DA"/>
    <w:rsid w:val="00C96F85"/>
    <w:rsid w:val="00CD2004"/>
    <w:rsid w:val="00D07A2E"/>
    <w:rsid w:val="00D10474"/>
    <w:rsid w:val="00D35A7B"/>
    <w:rsid w:val="00D46700"/>
    <w:rsid w:val="00D5711C"/>
    <w:rsid w:val="00D74B2A"/>
    <w:rsid w:val="00D97330"/>
    <w:rsid w:val="00DA5B6A"/>
    <w:rsid w:val="00DD03DE"/>
    <w:rsid w:val="00DE204F"/>
    <w:rsid w:val="00E44C2B"/>
    <w:rsid w:val="00E52AC4"/>
    <w:rsid w:val="00F062E2"/>
    <w:rsid w:val="00F27C1D"/>
    <w:rsid w:val="00F71939"/>
    <w:rsid w:val="00F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0105"/>
  <w15:docId w15:val="{C5553A4C-B271-40C2-A3BE-C528FC65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pPr>
      <w:ind w:left="1701"/>
    </w:pPr>
    <w:rPr>
      <w:rFonts w:ascii="Trebuchet MS" w:hAnsi="Trebuchet MS" w:cs="Trebuchet MS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stinatario">
    <w:name w:val="Destinatario"/>
    <w:basedOn w:val="Normale"/>
    <w:pPr>
      <w:ind w:left="5670" w:right="567"/>
    </w:pPr>
    <w:rPr>
      <w:rFonts w:ascii="Trebuchet MS" w:hAnsi="Trebuchet MS" w:cs="Trebuchet MS"/>
      <w:b/>
      <w:sz w:val="22"/>
    </w:rPr>
  </w:style>
  <w:style w:type="paragraph" w:customStyle="1" w:styleId="TestoLettera">
    <w:name w:val="Testo Lettera"/>
    <w:basedOn w:val="Destinatario"/>
    <w:pPr>
      <w:ind w:left="1701"/>
    </w:pPr>
    <w:rPr>
      <w:b w:val="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C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C32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D5711C"/>
    <w:rPr>
      <w:rFonts w:ascii="Times New Roman" w:hAnsi="Times New Roman" w:cs="Times New Roman" w:hint="default"/>
      <w:b/>
      <w:bCs w:val="0"/>
    </w:rPr>
  </w:style>
  <w:style w:type="paragraph" w:styleId="Paragrafoelenco">
    <w:name w:val="List Paragraph"/>
    <w:basedOn w:val="Normale"/>
    <w:uiPriority w:val="34"/>
    <w:qFormat/>
    <w:rsid w:val="007E774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E4C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E4CD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E4CD3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4C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4CD3"/>
    <w:rPr>
      <w:rFonts w:ascii="Arial" w:hAnsi="Arial" w:cs="Arial"/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B1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sst-fbf-sacco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sst-fbf-sacco.it/pages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.ges@legalmail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CE26.072909A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Tema di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FAC7-DDE3-41AF-BB03-75766D4F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Marlisa DEON</cp:lastModifiedBy>
  <cp:revision>22</cp:revision>
  <cp:lastPrinted>2022-03-21T10:38:00Z</cp:lastPrinted>
  <dcterms:created xsi:type="dcterms:W3CDTF">2022-03-21T11:51:00Z</dcterms:created>
  <dcterms:modified xsi:type="dcterms:W3CDTF">2024-11-14T09:42:00Z</dcterms:modified>
</cp:coreProperties>
</file>