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37" w:after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>Allegato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>
      <w:pPr>
        <w:pStyle w:val="Corpodeltesto"/>
        <w:spacing w:before="43" w:after="0"/>
        <w:rPr>
          <w:b/>
        </w:rPr>
      </w:pPr>
      <w:r>
        <w:rPr>
          <w:b/>
        </w:rPr>
      </w:r>
    </w:p>
    <w:p>
      <w:pPr>
        <w:pStyle w:val="Corpodeltesto"/>
        <w:spacing w:before="43" w:after="0"/>
        <w:rPr>
          <w:b/>
        </w:rPr>
      </w:pPr>
      <w:r>
        <w:rPr>
          <w:b/>
        </w:rPr>
      </w:r>
    </w:p>
    <w:p>
      <w:pPr>
        <w:pStyle w:val="Normal"/>
        <w:spacing w:lineRule="auto" w:line="259"/>
        <w:ind w:left="140" w:right="11" w:hanging="0"/>
        <w:jc w:val="both"/>
        <w:rPr/>
      </w:pPr>
      <w:r>
        <w:rPr>
          <w:b/>
        </w:rPr>
        <w:t xml:space="preserve">DOMANDA per avviso pubblico di manifestazione di interesse per l’individuazione della figura di </w:t>
      </w:r>
      <w:r>
        <w:rPr>
          <w:b/>
        </w:rPr>
        <w:t>R</w:t>
      </w:r>
      <w:r>
        <w:rPr>
          <w:b/>
        </w:rPr>
        <w:t>eferente</w:t>
      </w:r>
      <w:r>
        <w:rPr>
          <w:b/>
          <w:spacing w:val="-3"/>
        </w:rPr>
        <w:t xml:space="preserve"> </w:t>
      </w:r>
      <w:r>
        <w:rPr>
          <w:b/>
          <w:spacing w:val="-3"/>
        </w:rPr>
        <w:t>O</w:t>
      </w:r>
      <w:r>
        <w:rPr>
          <w:b/>
        </w:rPr>
        <w:t>spedaliero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ASST</w:t>
      </w:r>
      <w:r>
        <w:rPr>
          <w:b/>
          <w:spacing w:val="-1"/>
        </w:rPr>
        <w:t xml:space="preserve"> </w:t>
      </w:r>
      <w:r>
        <w:rPr>
          <w:b/>
          <w:spacing w:val="-1"/>
        </w:rPr>
        <w:t>Fatebenefratelli Sacco</w:t>
      </w:r>
      <w:r>
        <w:rPr>
          <w:b/>
          <w:spacing w:val="-3"/>
        </w:rPr>
        <w:t xml:space="preserve"> </w:t>
      </w:r>
      <w:r>
        <w:rPr>
          <w:b/>
        </w:rPr>
        <w:t>sede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Polo</w:t>
      </w:r>
      <w:r>
        <w:rPr>
          <w:b/>
          <w:spacing w:val="-3"/>
        </w:rPr>
        <w:t xml:space="preserve"> </w:t>
      </w:r>
      <w:r>
        <w:rPr>
          <w:b/>
        </w:rPr>
        <w:t>formativo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4"/>
        </w:rPr>
        <w:t>C</w:t>
      </w:r>
      <w:r>
        <w:rPr>
          <w:b/>
        </w:rPr>
        <w:t>orso</w:t>
      </w:r>
      <w:r>
        <w:rPr>
          <w:b/>
          <w:spacing w:val="-5"/>
        </w:rPr>
        <w:t xml:space="preserve"> </w:t>
      </w:r>
      <w:r>
        <w:rPr>
          <w:b/>
        </w:rPr>
        <w:t>triennale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formazione</w:t>
      </w:r>
      <w:r>
        <w:rPr>
          <w:b/>
          <w:spacing w:val="-3"/>
        </w:rPr>
        <w:t xml:space="preserve"> </w:t>
      </w:r>
      <w:r>
        <w:rPr>
          <w:b/>
        </w:rPr>
        <w:t>specifica in medicina generale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spacing w:before="62" w:after="0"/>
        <w:rPr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9637" w:leader="none"/>
        </w:tabs>
        <w:ind w:left="140" w:hanging="0"/>
        <w:rPr/>
      </w:pPr>
      <w:r>
        <w:rPr/>
        <w:t xml:space="preserve">Io sottoscritto/a </w:t>
      </w:r>
      <w:r>
        <w:rPr>
          <w:u w:val="single"/>
        </w:rPr>
        <w:tab/>
      </w:r>
    </w:p>
    <w:p>
      <w:pPr>
        <w:pStyle w:val="Corpodeltesto"/>
        <w:spacing w:before="43" w:after="0"/>
        <w:rPr/>
      </w:pPr>
      <w:r>
        <w:rPr/>
      </w:r>
    </w:p>
    <w:p>
      <w:pPr>
        <w:pStyle w:val="Corpodeltesto"/>
        <w:tabs>
          <w:tab w:val="clear" w:pos="720"/>
          <w:tab w:val="left" w:pos="6517" w:leader="none"/>
          <w:tab w:val="left" w:pos="9682" w:leader="none"/>
        </w:tabs>
        <w:ind w:left="140" w:hanging="0"/>
        <w:rPr/>
      </w:pPr>
      <w:r>
        <w:rPr/>
        <w:t xml:space="preserve">Nato/a </w:t>
      </w:r>
      <w:r>
        <w:rPr>
          <w:u w:val="single"/>
        </w:rPr>
        <w:tab/>
      </w:r>
      <w:r>
        <w:rPr/>
        <w:t xml:space="preserve"> Il </w:t>
      </w:r>
      <w:r>
        <w:rPr>
          <w:u w:val="single"/>
        </w:rPr>
        <w:tab/>
      </w:r>
    </w:p>
    <w:p>
      <w:pPr>
        <w:pStyle w:val="Corpodeltesto"/>
        <w:spacing w:before="41" w:after="0"/>
        <w:rPr/>
      </w:pPr>
      <w:r>
        <w:rPr/>
      </w:r>
    </w:p>
    <w:p>
      <w:pPr>
        <w:pStyle w:val="Corpodeltesto"/>
        <w:tabs>
          <w:tab w:val="clear" w:pos="720"/>
          <w:tab w:val="left" w:pos="5736" w:leader="none"/>
          <w:tab w:val="left" w:pos="9710" w:leader="none"/>
        </w:tabs>
        <w:ind w:left="140" w:hanging="0"/>
        <w:rPr/>
      </w:pPr>
      <w:r>
        <w:rPr/>
        <w:t>Dipendente</w:t>
      </w:r>
      <w:r>
        <w:rPr>
          <w:spacing w:val="-4"/>
        </w:rPr>
        <w:t xml:space="preserve"> </w:t>
      </w:r>
      <w:r>
        <w:rPr/>
        <w:t>ASST</w:t>
      </w:r>
      <w:r>
        <w:rPr>
          <w:spacing w:val="-1"/>
        </w:rPr>
        <w:t xml:space="preserve"> </w:t>
      </w:r>
      <w:r>
        <w:rPr>
          <w:spacing w:val="-1"/>
        </w:rPr>
        <w:t>Fatebenefratelli Sacco</w:t>
      </w:r>
      <w:r>
        <w:rPr>
          <w:spacing w:val="-4"/>
        </w:rPr>
        <w:t xml:space="preserve"> </w:t>
      </w:r>
      <w:r>
        <w:rPr/>
        <w:t>matricola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/>
        <w:t xml:space="preserve"> Presso </w:t>
      </w:r>
      <w:r>
        <w:rPr>
          <w:u w:val="single"/>
        </w:rPr>
        <w:tab/>
      </w:r>
    </w:p>
    <w:p>
      <w:pPr>
        <w:pStyle w:val="Corpodeltesto"/>
        <w:spacing w:before="44" w:after="0"/>
        <w:rPr/>
      </w:pPr>
      <w:r>
        <w:rPr/>
      </w:r>
    </w:p>
    <w:p>
      <w:pPr>
        <w:pStyle w:val="Corpodeltesto"/>
        <w:tabs>
          <w:tab w:val="clear" w:pos="720"/>
          <w:tab w:val="left" w:pos="9675" w:leader="none"/>
        </w:tabs>
        <w:ind w:left="140" w:hanging="0"/>
        <w:rPr/>
      </w:pPr>
      <w:r>
        <w:rPr/>
        <w:t xml:space="preserve">Presidio </w:t>
      </w:r>
      <w:r>
        <w:rPr>
          <w:u w:val="single"/>
        </w:rPr>
        <w:tab/>
      </w:r>
    </w:p>
    <w:p>
      <w:pPr>
        <w:pStyle w:val="Corpodeltesto"/>
        <w:spacing w:before="43" w:after="0"/>
        <w:rPr/>
      </w:pPr>
      <w:r>
        <w:rPr/>
      </w:r>
    </w:p>
    <w:p>
      <w:pPr>
        <w:pStyle w:val="Corpodeltesto"/>
        <w:tabs>
          <w:tab w:val="clear" w:pos="720"/>
          <w:tab w:val="left" w:pos="9668" w:leader="none"/>
        </w:tabs>
        <w:spacing w:before="1" w:after="0"/>
        <w:ind w:left="140" w:hanging="0"/>
        <w:rPr/>
      </w:pPr>
      <w:r>
        <w:rPr>
          <w:spacing w:val="-1"/>
        </w:rPr>
        <w:t>Nel profilo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41" w:after="0"/>
        <w:rPr/>
      </w:pPr>
      <w:r>
        <w:rPr/>
      </w:r>
    </w:p>
    <w:p>
      <w:pPr>
        <w:pStyle w:val="Corpodeltesto"/>
        <w:tabs>
          <w:tab w:val="clear" w:pos="720"/>
          <w:tab w:val="left" w:pos="9661" w:leader="none"/>
        </w:tabs>
        <w:ind w:left="140" w:hanging="0"/>
        <w:rPr/>
      </w:pPr>
      <w:r>
        <w:rPr/>
        <w:t>Indirizzo PEC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43" w:after="0"/>
        <w:rPr/>
      </w:pPr>
      <w:r>
        <w:rPr/>
      </w:r>
    </w:p>
    <w:p>
      <w:pPr>
        <w:pStyle w:val="Corpodeltesto"/>
        <w:spacing w:before="43" w:after="0"/>
        <w:rPr/>
      </w:pPr>
      <w:r>
        <w:rPr/>
      </w:r>
    </w:p>
    <w:p>
      <w:pPr>
        <w:pStyle w:val="Titolo1"/>
        <w:jc w:val="center"/>
        <w:rPr/>
      </w:pPr>
      <w:r>
        <w:rPr>
          <w:spacing w:val="-2"/>
        </w:rPr>
        <w:t>DICHIARO</w:t>
      </w:r>
    </w:p>
    <w:p>
      <w:pPr>
        <w:pStyle w:val="Corpodeltesto"/>
        <w:spacing w:before="42" w:after="0"/>
        <w:rPr>
          <w:b/>
        </w:rPr>
      </w:pPr>
      <w:r>
        <w:rPr>
          <w:b/>
        </w:rPr>
      </w:r>
    </w:p>
    <w:p>
      <w:pPr>
        <w:pStyle w:val="Corpodeltesto"/>
        <w:spacing w:before="42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52"/>
        <w:ind w:left="860" w:right="341" w:hanging="361"/>
        <w:rPr/>
      </w:pPr>
      <w:r>
        <w:rPr/>
        <w:t>di</w:t>
      </w:r>
      <w:r>
        <w:rPr>
          <w:spacing w:val="-3"/>
        </w:rPr>
        <w:t xml:space="preserve"> </w:t>
      </w:r>
      <w:r>
        <w:rPr/>
        <w:t>voler</w:t>
      </w:r>
      <w:r>
        <w:rPr>
          <w:spacing w:val="-3"/>
        </w:rPr>
        <w:t xml:space="preserve"> </w:t>
      </w:r>
      <w:r>
        <w:rPr/>
        <w:t>partecipare</w:t>
      </w:r>
      <w:r>
        <w:rPr>
          <w:spacing w:val="-5"/>
        </w:rPr>
        <w:t xml:space="preserve"> </w:t>
      </w:r>
      <w:r>
        <w:rPr/>
        <w:t>all’avviso</w:t>
      </w:r>
      <w:r>
        <w:rPr>
          <w:spacing w:val="-2"/>
        </w:rPr>
        <w:t xml:space="preserve"> </w:t>
      </w:r>
      <w:r>
        <w:rPr/>
        <w:t>pubblico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manifestazione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interesse</w:t>
      </w:r>
      <w:r>
        <w:rPr>
          <w:spacing w:val="-2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l’individuazione</w:t>
      </w:r>
      <w:r>
        <w:rPr>
          <w:spacing w:val="-2"/>
        </w:rPr>
        <w:t xml:space="preserve"> </w:t>
      </w:r>
      <w:r>
        <w:rPr/>
        <w:t xml:space="preserve">della figura di Referente Ospedaliero per la ASST </w:t>
      </w:r>
      <w:r>
        <w:rPr/>
        <w:t>Fatebenefratelli Sacco</w:t>
      </w:r>
      <w:r>
        <w:rPr/>
        <w:t xml:space="preserve"> sede di </w:t>
      </w:r>
      <w:r>
        <w:rPr/>
        <w:t>P</w:t>
      </w:r>
      <w:r>
        <w:rPr/>
        <w:t xml:space="preserve">olo </w:t>
      </w:r>
      <w:r>
        <w:rPr/>
        <w:t>F</w:t>
      </w:r>
      <w:r>
        <w:rPr/>
        <w:t xml:space="preserve">ormativo – </w:t>
      </w:r>
      <w:r>
        <w:rPr/>
        <w:t>C</w:t>
      </w:r>
      <w:r>
        <w:rPr/>
        <w:t>orso triennale di formazione specifica in medicina generale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59" w:before="7" w:after="0"/>
        <w:ind w:left="860" w:right="49" w:hanging="361"/>
        <w:rPr/>
      </w:pPr>
      <w:r>
        <w:rPr/>
        <w:t>di</w:t>
      </w:r>
      <w:r>
        <w:rPr>
          <w:spacing w:val="-3"/>
        </w:rPr>
        <w:t xml:space="preserve"> </w:t>
      </w:r>
      <w:r>
        <w:rPr/>
        <w:t>garantire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3"/>
        </w:rPr>
        <w:t xml:space="preserve"> </w:t>
      </w:r>
      <w:r>
        <w:rPr/>
        <w:t>disponibilità</w:t>
      </w:r>
      <w:r>
        <w:rPr>
          <w:spacing w:val="-3"/>
        </w:rPr>
        <w:t xml:space="preserve"> </w:t>
      </w:r>
      <w:r>
        <w:rPr/>
        <w:t>allo</w:t>
      </w:r>
      <w:r>
        <w:rPr>
          <w:spacing w:val="-4"/>
        </w:rPr>
        <w:t xml:space="preserve"> </w:t>
      </w:r>
      <w:r>
        <w:rPr/>
        <w:t>svolgimento</w:t>
      </w:r>
      <w:r>
        <w:rPr>
          <w:spacing w:val="-2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attività</w:t>
      </w:r>
      <w:r>
        <w:rPr>
          <w:spacing w:val="-3"/>
        </w:rPr>
        <w:t xml:space="preserve"> </w:t>
      </w:r>
      <w:r>
        <w:rPr/>
        <w:t>indicate</w:t>
      </w:r>
      <w:r>
        <w:rPr>
          <w:spacing w:val="-5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bando</w:t>
      </w:r>
      <w:r>
        <w:rPr>
          <w:spacing w:val="-2"/>
        </w:rPr>
        <w:t xml:space="preserve"> </w:t>
      </w:r>
      <w:r>
        <w:rPr/>
        <w:t>come previsto dalla DGR XI/7757/2022</w:t>
      </w:r>
    </w:p>
    <w:p>
      <w:pPr>
        <w:pStyle w:val="Corpodeltesto"/>
        <w:rPr/>
      </w:pPr>
      <w:r>
        <w:rPr/>
      </w:r>
    </w:p>
    <w:p>
      <w:pPr>
        <w:pStyle w:val="Corpodeltesto"/>
        <w:spacing w:before="41" w:after="0"/>
        <w:rPr/>
      </w:pPr>
      <w:r>
        <w:rPr/>
      </w:r>
    </w:p>
    <w:p>
      <w:pPr>
        <w:pStyle w:val="Corpodeltesto"/>
        <w:spacing w:before="1" w:after="0"/>
        <w:ind w:left="140" w:hanging="0"/>
        <w:jc w:val="both"/>
        <w:rPr/>
      </w:pPr>
      <w:r>
        <w:rPr/>
        <w:t>Allego</w:t>
      </w:r>
      <w:r>
        <w:rPr>
          <w:spacing w:val="-6"/>
        </w:rPr>
        <w:t xml:space="preserve"> </w:t>
      </w:r>
      <w:r>
        <w:rPr/>
        <w:t>curriculum</w:t>
      </w:r>
      <w:r>
        <w:rPr>
          <w:spacing w:val="-5"/>
        </w:rPr>
        <w:t xml:space="preserve"> </w:t>
      </w:r>
      <w:r>
        <w:rPr/>
        <w:t>vitae</w:t>
      </w:r>
      <w:r>
        <w:rPr>
          <w:spacing w:val="-6"/>
        </w:rPr>
        <w:t xml:space="preserve"> </w:t>
      </w:r>
      <w:r>
        <w:rPr/>
        <w:t>datato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firmato,</w:t>
      </w:r>
      <w:r>
        <w:rPr>
          <w:spacing w:val="-4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attesta</w:t>
      </w:r>
      <w:r>
        <w:rPr>
          <w:spacing w:val="-4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possesso</w:t>
      </w:r>
      <w:r>
        <w:rPr>
          <w:spacing w:val="-5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requisiti</w:t>
      </w:r>
      <w:r>
        <w:rPr>
          <w:spacing w:val="-4"/>
        </w:rPr>
        <w:t xml:space="preserve"> </w:t>
      </w:r>
      <w:r>
        <w:rPr/>
        <w:t>indicati</w:t>
      </w:r>
      <w:r>
        <w:rPr>
          <w:spacing w:val="-4"/>
        </w:rPr>
        <w:t xml:space="preserve"> </w:t>
      </w:r>
      <w:r>
        <w:rPr>
          <w:spacing w:val="-2"/>
        </w:rPr>
        <w:t>nell’avviso.</w:t>
      </w:r>
    </w:p>
    <w:p>
      <w:pPr>
        <w:pStyle w:val="Corpodeltesto"/>
        <w:spacing w:before="47" w:after="0"/>
        <w:rPr/>
      </w:pPr>
      <w:r>
        <w:rPr/>
      </w:r>
    </w:p>
    <w:p>
      <w:pPr>
        <w:pStyle w:val="Normal"/>
        <w:spacing w:lineRule="auto" w:line="259"/>
        <w:ind w:left="140" w:right="150" w:hanging="0"/>
        <w:jc w:val="both"/>
        <w:rPr>
          <w:i/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sottoscritto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consapevole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dell’art.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76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445/2000,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mendaci,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falsità in atti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l’uso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falsi sono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puniti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codice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penale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leggi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speciali.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Inoltre,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sottoscritto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autorizza 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trattamento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 dell’art. 13 GDPR 679/16 – “Regolamento europeo sulla protezione dei dati personali”.</w:t>
      </w:r>
    </w:p>
    <w:p>
      <w:pPr>
        <w:pStyle w:val="Corpodeltesto"/>
        <w:rPr>
          <w:i/>
          <w:i/>
          <w:sz w:val="18"/>
        </w:rPr>
      </w:pPr>
      <w:r>
        <w:rPr>
          <w:i/>
          <w:sz w:val="18"/>
        </w:rPr>
      </w:r>
    </w:p>
    <w:p>
      <w:pPr>
        <w:pStyle w:val="Corpodeltesto"/>
        <w:spacing w:before="137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Corpodeltesto"/>
        <w:tabs>
          <w:tab w:val="clear" w:pos="720"/>
          <w:tab w:val="left" w:pos="6229" w:leader="none"/>
        </w:tabs>
        <w:ind w:left="140" w:hanging="0"/>
        <w:jc w:val="both"/>
        <w:rPr/>
      </w:pPr>
      <w:r>
        <w:rPr>
          <w:spacing w:val="-4"/>
        </w:rPr>
        <w:t xml:space="preserve">                       </w:t>
      </w:r>
      <w:r>
        <w:rPr>
          <w:spacing w:val="-4"/>
        </w:rPr>
        <w:t xml:space="preserve">Data                                                                                                                          </w:t>
      </w:r>
      <w:r>
        <w:rPr>
          <w:spacing w:val="-2"/>
        </w:rPr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2" wp14:anchorId="2A004828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1878965" cy="1270"/>
                <wp:effectExtent l="0" t="4445" r="0" b="317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840" cy="1440"/>
                        </a:xfrm>
                        <a:custGeom>
                          <a:avLst/>
                          <a:gdLst>
                            <a:gd name="textAreaLeft" fmla="*/ 0 w 1065240"/>
                            <a:gd name="textAreaRight" fmla="*/ 1066320 w 10652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878964" h="0">
                              <a:moveTo>
                                <a:pt x="0" y="0"/>
                              </a:moveTo>
                              <a:lnTo>
                                <a:pt x="1878821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3" wp14:anchorId="2419518C">
                <wp:simplePos x="0" y="0"/>
                <wp:positionH relativeFrom="page">
                  <wp:posOffset>4316095</wp:posOffset>
                </wp:positionH>
                <wp:positionV relativeFrom="paragraph">
                  <wp:posOffset>194945</wp:posOffset>
                </wp:positionV>
                <wp:extent cx="2228215" cy="1270"/>
                <wp:effectExtent l="0" t="4445" r="0" b="317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040" cy="1440"/>
                        </a:xfrm>
                        <a:custGeom>
                          <a:avLst/>
                          <a:gdLst>
                            <a:gd name="textAreaLeft" fmla="*/ 0 w 1263240"/>
                            <a:gd name="textAreaRight" fmla="*/ 1264320 w 126324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228215" h="0">
                              <a:moveTo>
                                <a:pt x="0" y="0"/>
                              </a:moveTo>
                              <a:lnTo>
                                <a:pt x="2228087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992" w:right="1133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60" w:hanging="361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3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2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40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60" w:right="49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LibreOffice/7.5.6.2$Windows_X86_64 LibreOffice_project/f654817fb68d6d4600d7d2f6b647e47729f55f15</Application>
  <AppVersion>15.0000</AppVersion>
  <Pages>1</Pages>
  <Words>177</Words>
  <Characters>1075</Characters>
  <CharactersWithSpaces>1411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2026-04-27T09:53:00Z</dcterms:created>
  <dc:creator>Daniela Andreoli</dc:creator>
  <dc:description/>
  <dc:language>it-IT</dc:language>
  <cp:lastModifiedBy/>
  <dcterms:modified xsi:type="dcterms:W3CDTF">2026-05-12T12:32:47Z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Acrobat PDFMaker 21 per Word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21.7.131</vt:lpwstr>
  </property>
</Properties>
</file>